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2021年澄江市社保基金决算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收支科目变动说明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社会保险基金预算收入完成65,130万元，完成年初预算数的98.95%，完成调整预算数97.3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%，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同比增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982万元，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增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20.28%，社会保险基金预算支出完成66,218万元，完成年初预算106.16%，完成调整预算数104.24%，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比上年增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707万元，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增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19.29%。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社会保险基金预算平衡情况是：社会保险基金收入完成65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130万元，上年结余23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326万元，社会保险基金支出完成66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218万元，年终滚存结余22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238万元。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分险种收支增减情况为：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企业养老保险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截止2021年12月31日，澄江市企业职工养老保险本年收入22,622万元，比2020年决算数增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10,433万元，增长85.59%。主要原因是：灵活就业人员补缴，比上年增加86万元；利息收入146万元，含定期利息收入116万元；上级补助收入8,197元；转移收入594万元；其他收入12万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 w:eastAsia="zh-CN"/>
        </w:rPr>
        <w:t>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是蔡家义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 w:eastAsia="zh-CN"/>
        </w:rPr>
        <w:t>退回历年多领养老金。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2021年12月31日，澄江市企业职工养老保险本年支出23,622万元，比2020年决算数增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418万元，增长55.37%。主要原因有：一是根据《云南省人力资源和社会保障厅 云南省财政厅关于2021年调整退休人员基本养老金的通知》文件精神，为符合条件的2,351名企业退休人员增加了基本养老金，全年共增加养老金392万元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二是2021年丧葬抚恤补助支出300万元，比上年增加135万元；三是上解上级支出15,425万元。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二、机关事业单位基本养老保险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 w:eastAsia="zh-CN"/>
        </w:rPr>
        <w:t>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2022年12月31日，澄江市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机关事业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单位基本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养老保险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12,436万元，比上年决算数减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55万元，下降0.44%，主要构成情况是：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基本养老保险费当期收入10,369万元，比上年增加263万元，增长2.60%，清欠收入2万元；财政补贴收入1,663万元，其中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中央财政补贴收入1,158万元，市级财政补贴收入505万元；利息收30万元，全部为活期利息；转移收入373万元。截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2021年12月31日，澄江市机关事业单位基本养老保险基金支出13,902万元，比上年决算数增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994万元，增长77.01%，其中：基本养老金支出13,840万元，个人账户养老金支出6万元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转移支出62万元。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三、失业保险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2021年12月31日，澄江市失业保险基金收入1,618万元，比2020年决算数减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196万元，下降10.80%。主要包含：失业保险费收入666万元，利息收入9万元，上级补助收入943万元。截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2021年12月31日失业保险基金支出1,503万元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比2020年决算数减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504万元，下降25.11%。主要包含：失业保险待遇支出828万元，上解上级支出675万元。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四、城镇职工基本医疗保险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2021年12月31日，澄江市城镇职工基本医疗保险本年收入9,768万元，比上年决算数增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1,211万元，增长14.15%，主要原因是：2021年城镇职工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参保人数年末数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17,987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人（在职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14,086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人，退休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3,901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比上年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17,353人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增加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634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2021年12月31日，澄江市城镇职工基本医疗保险本年支出9,715万元，比上年决算数增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1,268万元，增长15.01%。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五、工伤保险基金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12月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31日，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工伤保险基金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890万元，比2020年决算数增加242万元，增长37.35%。主要原因是：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企业工伤保险参保企业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787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户，参保职工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27,074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机关事业工伤保险参保机关事业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户，参保职工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4,990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人，完成年初预算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23,700人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的1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14.24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澄江市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工伤保险基金支出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890万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比2020年决算数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86万元，增长10.70%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主要是因为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企业工伤保险待遇支出增幅较大。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六、居民基本医疗保险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12月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31日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澄江市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居民基本医疗保险基金收入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028万元，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比2020年决算数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减少162万元，下降1.33%，主要原因是：上年度下达中央、省级补助收入1,570万元，本年度没有，所以比上年度同期减少。澄江市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居民基本医疗保险基金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支出12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019万元，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比2020年决算数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减少163万元，下降1.34%。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七、城乡居民基本养老保险基金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2021年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12月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31日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澄江市城乡居民基本养老保险基金收入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5,768万元，比2020年决算数减少491万元，下降7.84%，主要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财政补贴收入仅有中央基础养老金补助收入和县级配套资金到位，省级和市级财政补贴均未到位，导致本年政府补贴收入减少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澄江市城乡居民基本养老保险基金支出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4,567万元，比2020年决算数增加608万元，增长15.36%。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155" w:rightChars="55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澄江市财政局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840" w:rightChars="4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2022年9月22日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138A"/>
    <w:rsid w:val="04340D4D"/>
    <w:rsid w:val="0DC8631E"/>
    <w:rsid w:val="107B2011"/>
    <w:rsid w:val="12261F6E"/>
    <w:rsid w:val="134E67BC"/>
    <w:rsid w:val="136B762B"/>
    <w:rsid w:val="1AE373A6"/>
    <w:rsid w:val="1E0958DF"/>
    <w:rsid w:val="222F0E88"/>
    <w:rsid w:val="25167055"/>
    <w:rsid w:val="2CE17989"/>
    <w:rsid w:val="30FC73DB"/>
    <w:rsid w:val="31F763C1"/>
    <w:rsid w:val="35650849"/>
    <w:rsid w:val="35DC45ED"/>
    <w:rsid w:val="40016E66"/>
    <w:rsid w:val="4719781C"/>
    <w:rsid w:val="49525B72"/>
    <w:rsid w:val="49977B06"/>
    <w:rsid w:val="49D12EAF"/>
    <w:rsid w:val="4C461193"/>
    <w:rsid w:val="4F943E7C"/>
    <w:rsid w:val="5B6720BD"/>
    <w:rsid w:val="5DAE25E0"/>
    <w:rsid w:val="5EF15F9A"/>
    <w:rsid w:val="60DC7857"/>
    <w:rsid w:val="6C1B5A8D"/>
    <w:rsid w:val="6FAE295D"/>
    <w:rsid w:val="70AB3E18"/>
    <w:rsid w:val="722E2E05"/>
    <w:rsid w:val="72D67BFD"/>
    <w:rsid w:val="7A52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200" w:firstLineChars="200"/>
    </w:p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2022-01-21T06:38:00Z</dcterms:created>
  <dc:creator>Administrator</dc:creator>
  <cp:lastModifiedBy>Dell</cp:lastModifiedBy>
  <dcterms:modified xsi:type="dcterms:W3CDTF">2022-10-27T07:09:29Z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