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C6D56">
      <w:pPr>
        <w:rPr>
          <w:rFonts w:ascii="Arial" w:hAnsi="Arial" w:eastAsia="Arial" w:cs="Arial"/>
          <w:b/>
          <w:sz w:val="36"/>
        </w:rPr>
      </w:pPr>
      <w:r>
        <w:rPr>
          <w:rFonts w:ascii="Arial" w:hAnsi="Arial" w:eastAsia="Arial" w:cs="Arial"/>
          <w:b/>
          <w:sz w:val="36"/>
        </w:rPr>
        <w:t>监督索引号53042300322501000</w:t>
      </w:r>
    </w:p>
    <w:p w14:paraId="7D6F60A0">
      <w:pPr>
        <w:spacing w:beforeLines="0" w:afterLines="0" w:line="590" w:lineRule="exact"/>
        <w:jc w:val="center"/>
        <w:rPr>
          <w:rFonts w:hint="eastAsia" w:ascii="方正小标宋简体" w:hAnsi="方正小标宋简体" w:eastAsia="方正小标宋简体"/>
          <w:sz w:val="36"/>
          <w:lang w:val="zh-CN"/>
        </w:rPr>
      </w:pPr>
      <w:r>
        <w:rPr>
          <w:rFonts w:hint="eastAsia" w:ascii="方正小标宋简体" w:hAnsi="方正小标宋简体" w:eastAsia="方正小标宋简体"/>
          <w:sz w:val="36"/>
          <w:lang w:val="zh-CN"/>
        </w:rPr>
        <w:t>中国共产党通海县委员会机构编制委员会办公室</w:t>
      </w:r>
    </w:p>
    <w:p w14:paraId="1DD26755">
      <w:pPr>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val="en-US" w:eastAsia="zh-CN"/>
        </w:rPr>
        <w:t>2023</w:t>
      </w:r>
      <w:r>
        <w:rPr>
          <w:rFonts w:hint="eastAsia" w:ascii="方正小标宋简体" w:hAnsi="方正小标宋简体" w:eastAsia="方正小标宋简体" w:cs="方正小标宋简体"/>
          <w:sz w:val="36"/>
          <w:szCs w:val="36"/>
          <w:highlight w:val="none"/>
        </w:rPr>
        <w:t>年度部门决算</w:t>
      </w:r>
    </w:p>
    <w:p w14:paraId="67B25671">
      <w:pPr>
        <w:jc w:val="center"/>
        <w:rPr>
          <w:rFonts w:hint="eastAsia" w:ascii="方正小标宋简体" w:hAnsi="方正小标宋简体" w:eastAsia="方正小标宋简体" w:cs="方正小标宋简体"/>
          <w:sz w:val="36"/>
          <w:szCs w:val="36"/>
          <w:highlight w:val="none"/>
        </w:rPr>
      </w:pPr>
    </w:p>
    <w:p w14:paraId="3B9714A8">
      <w:pPr>
        <w:jc w:val="center"/>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14:paraId="0624DE43">
      <w:pPr>
        <w:jc w:val="left"/>
        <w:rPr>
          <w:rFonts w:hint="eastAsia" w:ascii="黑体" w:hAnsi="黑体" w:eastAsia="黑体"/>
          <w:sz w:val="30"/>
          <w:szCs w:val="30"/>
          <w:highlight w:val="none"/>
        </w:rPr>
      </w:pPr>
    </w:p>
    <w:p w14:paraId="505A418F">
      <w:pPr>
        <w:jc w:val="left"/>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概况</w:t>
      </w:r>
    </w:p>
    <w:p w14:paraId="7CEDDA06">
      <w:pPr>
        <w:spacing w:line="240" w:lineRule="atLeast"/>
        <w:jc w:val="left"/>
        <w:rPr>
          <w:rFonts w:hint="eastAsia" w:ascii="楷体" w:hAnsi="楷体" w:eastAsia="楷体"/>
          <w:sz w:val="30"/>
          <w:szCs w:val="30"/>
          <w:highlight w:val="none"/>
        </w:rPr>
      </w:pPr>
      <w:r>
        <w:rPr>
          <w:rFonts w:hint="eastAsia" w:ascii="楷体" w:hAnsi="楷体" w:eastAsia="楷体"/>
          <w:sz w:val="30"/>
          <w:szCs w:val="30"/>
          <w:highlight w:val="none"/>
        </w:rPr>
        <w:t>一、主要职能</w:t>
      </w:r>
    </w:p>
    <w:p w14:paraId="0686DC20">
      <w:pPr>
        <w:spacing w:line="240" w:lineRule="atLeast"/>
        <w:jc w:val="left"/>
        <w:rPr>
          <w:rFonts w:hint="eastAsia" w:ascii="楷体" w:hAnsi="楷体" w:eastAsia="楷体"/>
          <w:sz w:val="30"/>
          <w:szCs w:val="30"/>
          <w:highlight w:val="none"/>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单位</w:t>
      </w:r>
      <w:r>
        <w:rPr>
          <w:rFonts w:hint="eastAsia" w:ascii="楷体" w:hAnsi="楷体" w:eastAsia="楷体"/>
          <w:sz w:val="30"/>
          <w:szCs w:val="30"/>
          <w:highlight w:val="none"/>
        </w:rPr>
        <w:t>基本情况</w:t>
      </w:r>
    </w:p>
    <w:p w14:paraId="25515D8C">
      <w:pPr>
        <w:jc w:val="left"/>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2023</w:t>
      </w:r>
      <w:r>
        <w:rPr>
          <w:rFonts w:hint="eastAsia" w:ascii="黑体" w:hAnsi="黑体" w:eastAsia="黑体"/>
          <w:sz w:val="30"/>
          <w:szCs w:val="30"/>
          <w:highlight w:val="none"/>
        </w:rPr>
        <w:t>年度部门决算表</w:t>
      </w:r>
    </w:p>
    <w:p w14:paraId="4EADF3E5">
      <w:pPr>
        <w:jc w:val="left"/>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4C8C7057">
      <w:pPr>
        <w:jc w:val="left"/>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11213E29">
      <w:pPr>
        <w:jc w:val="left"/>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541005EE">
      <w:pPr>
        <w:jc w:val="left"/>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四、财政拨款收入支出决算总表</w:t>
      </w:r>
    </w:p>
    <w:p w14:paraId="283F9D7F">
      <w:pPr>
        <w:jc w:val="left"/>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1720C50C">
      <w:pPr>
        <w:jc w:val="left"/>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28C018A9">
      <w:pPr>
        <w:jc w:val="left"/>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1B74A4C6">
      <w:pPr>
        <w:jc w:val="left"/>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08686E06">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2B5B21A8">
      <w:pPr>
        <w:jc w:val="left"/>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14:paraId="2CCDB365">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十一、一般公共预算财政拨款“三公”经费情况表</w:t>
      </w:r>
    </w:p>
    <w:p w14:paraId="6340EAAD">
      <w:pPr>
        <w:jc w:val="left"/>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2023</w:t>
      </w:r>
      <w:r>
        <w:rPr>
          <w:rFonts w:hint="eastAsia" w:ascii="黑体" w:hAnsi="黑体" w:eastAsia="黑体"/>
          <w:sz w:val="30"/>
          <w:szCs w:val="30"/>
          <w:highlight w:val="none"/>
        </w:rPr>
        <w:t>年度部门决算情况说明</w:t>
      </w:r>
    </w:p>
    <w:p w14:paraId="0FEB55D1">
      <w:pPr>
        <w:jc w:val="left"/>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3A260743">
      <w:pPr>
        <w:jc w:val="left"/>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7AF77206">
      <w:pPr>
        <w:jc w:val="left"/>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560A613E">
      <w:pPr>
        <w:widowControl/>
        <w:snapToGrid w:val="0"/>
        <w:spacing w:before="100" w:after="100" w:line="360" w:lineRule="auto"/>
        <w:jc w:val="left"/>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54E9A578">
      <w:pPr>
        <w:widowControl/>
        <w:snapToGrid w:val="0"/>
        <w:spacing w:before="100" w:after="100" w:line="360" w:lineRule="auto"/>
        <w:jc w:val="left"/>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629B8A92">
      <w:pPr>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23CA9471">
      <w:pPr>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33C0D941">
      <w:pPr>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2B81D45F">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部门绩效自评情况</w:t>
      </w:r>
    </w:p>
    <w:p w14:paraId="6A756378">
      <w:pPr>
        <w:ind w:firstLine="300" w:firstLineChars="100"/>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（一）</w:t>
      </w:r>
      <w:r>
        <w:rPr>
          <w:rFonts w:hint="eastAsia" w:ascii="楷体" w:hAnsi="楷体" w:eastAsia="楷体"/>
          <w:sz w:val="30"/>
          <w:szCs w:val="30"/>
          <w:highlight w:val="none"/>
          <w:lang w:eastAsia="zh-CN"/>
        </w:rPr>
        <w:t>部门整体支出绩效自评情况</w:t>
      </w:r>
    </w:p>
    <w:p w14:paraId="08258F1F">
      <w:pPr>
        <w:ind w:firstLine="300" w:firstLineChars="100"/>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（二）</w:t>
      </w:r>
      <w:r>
        <w:rPr>
          <w:rFonts w:hint="eastAsia" w:ascii="楷体" w:hAnsi="楷体" w:eastAsia="楷体"/>
          <w:sz w:val="30"/>
          <w:szCs w:val="30"/>
          <w:highlight w:val="none"/>
          <w:lang w:eastAsia="zh-CN"/>
        </w:rPr>
        <w:t>部门整体支出绩效自评表</w:t>
      </w:r>
    </w:p>
    <w:p w14:paraId="25B6F35A">
      <w:pPr>
        <w:ind w:firstLine="300" w:firstLineChars="100"/>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（三）项目支出绩效自评表</w:t>
      </w:r>
    </w:p>
    <w:p w14:paraId="1E997DEF">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29BC9477">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6D70CA73">
      <w:pPr>
        <w:widowControl/>
        <w:snapToGrid w:val="0"/>
        <w:spacing w:before="100" w:after="100" w:line="360" w:lineRule="auto"/>
        <w:jc w:val="left"/>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14:paraId="55430C07">
      <w:pPr>
        <w:jc w:val="center"/>
        <w:rPr>
          <w:rFonts w:hint="eastAsia" w:ascii="黑体" w:hAnsi="黑体" w:eastAsia="黑体"/>
          <w:sz w:val="32"/>
          <w:szCs w:val="32"/>
          <w:highlight w:val="none"/>
        </w:rPr>
      </w:pPr>
    </w:p>
    <w:p w14:paraId="1E0E6C1D">
      <w:pPr>
        <w:jc w:val="center"/>
        <w:rPr>
          <w:rFonts w:hint="eastAsia" w:ascii="黑体" w:hAnsi="黑体" w:eastAsia="黑体"/>
          <w:sz w:val="32"/>
          <w:szCs w:val="32"/>
          <w:highlight w:val="none"/>
        </w:rPr>
      </w:pPr>
    </w:p>
    <w:p w14:paraId="7C19B831">
      <w:pPr>
        <w:jc w:val="center"/>
        <w:rPr>
          <w:rFonts w:hint="eastAsia" w:ascii="黑体" w:hAnsi="黑体" w:eastAsia="黑体"/>
          <w:sz w:val="32"/>
          <w:szCs w:val="32"/>
          <w:highlight w:val="none"/>
        </w:rPr>
      </w:pPr>
    </w:p>
    <w:p w14:paraId="51AB9E43">
      <w:pPr>
        <w:jc w:val="center"/>
        <w:rPr>
          <w:rFonts w:hint="eastAsia" w:ascii="黑体" w:hAnsi="黑体" w:eastAsia="黑体"/>
          <w:sz w:val="32"/>
          <w:szCs w:val="32"/>
          <w:highlight w:val="none"/>
        </w:rPr>
      </w:pPr>
    </w:p>
    <w:p w14:paraId="3917CF18">
      <w:pPr>
        <w:jc w:val="both"/>
        <w:rPr>
          <w:rFonts w:hint="eastAsia" w:ascii="黑体" w:hAnsi="黑体" w:eastAsia="黑体"/>
          <w:sz w:val="32"/>
          <w:szCs w:val="32"/>
          <w:highlight w:val="none"/>
        </w:rPr>
      </w:pPr>
    </w:p>
    <w:p w14:paraId="0A0AB61D">
      <w:pPr>
        <w:spacing w:beforeLines="0" w:afterLines="0" w:line="590" w:lineRule="exact"/>
        <w:jc w:val="center"/>
        <w:rPr>
          <w:rFonts w:hint="eastAsia" w:ascii="Times New Roman" w:hAnsi="Times New Roman" w:eastAsia="Times New Roman"/>
          <w:sz w:val="32"/>
          <w:lang w:val="zh-CN"/>
        </w:rPr>
      </w:pPr>
      <w:r>
        <w:rPr>
          <w:rFonts w:hint="eastAsia" w:ascii="黑体" w:hAnsi="黑体" w:eastAsia="黑体"/>
          <w:sz w:val="32"/>
          <w:lang w:val="zh-CN"/>
        </w:rPr>
        <w:t xml:space="preserve">第一部分  </w:t>
      </w:r>
      <w:r>
        <w:rPr>
          <w:rFonts w:hint="eastAsia" w:ascii="黑体" w:hAnsi="黑体" w:eastAsia="黑体"/>
          <w:sz w:val="32"/>
          <w:lang w:val="en-US" w:eastAsia="zh-CN"/>
        </w:rPr>
        <w:t>部门</w:t>
      </w:r>
      <w:r>
        <w:rPr>
          <w:rFonts w:hint="eastAsia" w:ascii="黑体" w:hAnsi="黑体" w:eastAsia="黑体"/>
          <w:sz w:val="32"/>
          <w:lang w:val="zh-CN"/>
        </w:rPr>
        <w:t>概况</w:t>
      </w:r>
    </w:p>
    <w:p w14:paraId="566DA512">
      <w:pPr>
        <w:spacing w:beforeLines="0" w:afterLines="0" w:line="590" w:lineRule="exact"/>
        <w:ind w:firstLine="600"/>
        <w:jc w:val="both"/>
        <w:rPr>
          <w:rFonts w:hint="eastAsia" w:ascii="Times New Roman" w:hAnsi="Times New Roman" w:eastAsia="Times New Roman"/>
          <w:sz w:val="30"/>
          <w:lang w:val="zh-CN"/>
        </w:rPr>
      </w:pPr>
      <w:r>
        <w:rPr>
          <w:rFonts w:hint="eastAsia" w:ascii="黑体" w:hAnsi="黑体" w:eastAsia="黑体"/>
          <w:sz w:val="30"/>
          <w:lang w:val="zh-CN"/>
        </w:rPr>
        <w:t>一、主要职能</w:t>
      </w:r>
    </w:p>
    <w:p w14:paraId="1E6783F0">
      <w:pPr>
        <w:spacing w:beforeLines="0" w:afterLines="0" w:line="590" w:lineRule="exact"/>
        <w:ind w:firstLine="600"/>
        <w:jc w:val="both"/>
        <w:rPr>
          <w:rFonts w:hint="eastAsia" w:ascii="Times New Roman" w:hAnsi="Times New Roman" w:eastAsia="Times New Roman"/>
          <w:sz w:val="30"/>
          <w:lang w:val="zh-CN"/>
        </w:rPr>
      </w:pPr>
      <w:r>
        <w:rPr>
          <w:rFonts w:hint="eastAsia" w:ascii="楷体" w:hAnsi="楷体" w:eastAsia="楷体"/>
          <w:sz w:val="30"/>
          <w:lang w:val="zh-CN"/>
        </w:rPr>
        <w:t>（一）主要职能</w:t>
      </w:r>
    </w:p>
    <w:p w14:paraId="77ABACB6">
      <w:pPr>
        <w:pStyle w:val="9"/>
        <w:keepNext w:val="0"/>
        <w:keepLines w:val="0"/>
        <w:pageBreakBefore w:val="0"/>
        <w:kinsoku/>
        <w:wordWrap/>
        <w:overflowPunct/>
        <w:autoSpaceDN/>
        <w:bidi w:val="0"/>
        <w:adjustRightInd/>
        <w:spacing w:before="0" w:after="0" w:line="600" w:lineRule="exact"/>
        <w:ind w:left="0" w:right="0" w:firstLine="600"/>
        <w:textAlignment w:val="auto"/>
        <w:rPr>
          <w:rFonts w:hint="default" w:ascii="仿宋" w:hAnsi="仿宋" w:eastAsia="仿宋" w:cs="Times New Roman"/>
          <w:kern w:val="2"/>
          <w:sz w:val="30"/>
          <w:szCs w:val="24"/>
          <w:lang w:val="zh-CN" w:eastAsia="zh-CN" w:bidi="ar-SA"/>
        </w:rPr>
      </w:pPr>
      <w:r>
        <w:rPr>
          <w:rFonts w:hint="default" w:ascii="仿宋" w:hAnsi="仿宋" w:eastAsia="仿宋" w:cs="Times New Roman"/>
          <w:kern w:val="2"/>
          <w:sz w:val="30"/>
          <w:szCs w:val="24"/>
          <w:lang w:val="zh-CN" w:eastAsia="zh-CN" w:bidi="ar-SA"/>
        </w:rPr>
        <w:t>1.认真贯彻执行中央和省、市各级党委、政府机构编制管理的方针、政策及法规，负责拟定全县行政管理体制和机构改革方案，事业单位管理体制和机构改革方案以及机构编制管理办法并组织实施。</w:t>
      </w:r>
    </w:p>
    <w:p w14:paraId="26D54267">
      <w:pPr>
        <w:pStyle w:val="9"/>
        <w:keepNext w:val="0"/>
        <w:keepLines w:val="0"/>
        <w:pageBreakBefore w:val="0"/>
        <w:kinsoku/>
        <w:wordWrap/>
        <w:overflowPunct/>
        <w:autoSpaceDN/>
        <w:bidi w:val="0"/>
        <w:adjustRightInd/>
        <w:spacing w:before="0" w:after="0" w:line="600" w:lineRule="exact"/>
        <w:ind w:left="0" w:right="0" w:firstLine="600"/>
        <w:textAlignment w:val="auto"/>
        <w:rPr>
          <w:rFonts w:hint="default" w:ascii="仿宋" w:hAnsi="仿宋" w:eastAsia="仿宋" w:cs="Times New Roman"/>
          <w:kern w:val="2"/>
          <w:sz w:val="30"/>
          <w:szCs w:val="24"/>
          <w:lang w:val="zh-CN" w:eastAsia="zh-CN" w:bidi="ar-SA"/>
        </w:rPr>
      </w:pPr>
      <w:r>
        <w:rPr>
          <w:rFonts w:hint="default" w:ascii="仿宋" w:hAnsi="仿宋" w:eastAsia="仿宋" w:cs="Times New Roman"/>
          <w:kern w:val="2"/>
          <w:sz w:val="30"/>
          <w:szCs w:val="24"/>
          <w:lang w:val="zh-CN" w:eastAsia="zh-CN" w:bidi="ar-SA"/>
        </w:rPr>
        <w:t>2.统一管理全县各级党政机关、人大、政协、法院、检察院机关，人民团体机关和事业单位的机构编制工作；审核县委、县政府各部门的职能配置与调整，协调县委、县政府各部门之间和县级机关各部门与乡镇（街道）之间的职责分工。</w:t>
      </w:r>
    </w:p>
    <w:p w14:paraId="6F4B9FD6">
      <w:pPr>
        <w:pStyle w:val="9"/>
        <w:keepNext w:val="0"/>
        <w:keepLines w:val="0"/>
        <w:pageBreakBefore w:val="0"/>
        <w:kinsoku/>
        <w:wordWrap/>
        <w:overflowPunct/>
        <w:autoSpaceDN/>
        <w:bidi w:val="0"/>
        <w:adjustRightInd/>
        <w:spacing w:before="0" w:after="0" w:line="600" w:lineRule="exact"/>
        <w:ind w:left="0" w:right="0" w:firstLine="600"/>
        <w:textAlignment w:val="auto"/>
        <w:rPr>
          <w:rFonts w:hint="default" w:ascii="仿宋" w:hAnsi="仿宋" w:eastAsia="仿宋" w:cs="Times New Roman"/>
          <w:kern w:val="2"/>
          <w:sz w:val="30"/>
          <w:szCs w:val="24"/>
          <w:lang w:val="zh-CN" w:eastAsia="zh-CN" w:bidi="ar-SA"/>
        </w:rPr>
      </w:pPr>
      <w:r>
        <w:rPr>
          <w:rFonts w:hint="default" w:ascii="仿宋" w:hAnsi="仿宋" w:eastAsia="仿宋" w:cs="Times New Roman"/>
          <w:kern w:val="2"/>
          <w:sz w:val="30"/>
          <w:szCs w:val="24"/>
          <w:lang w:val="zh-CN" w:eastAsia="zh-CN" w:bidi="ar-SA"/>
        </w:rPr>
        <w:t>3.负责审核县委、县政府工作部门、部门管理机构及其他机构的内设机构、人员编制、领导职数；审核县人大、政协，法院、检察院及各人民团体机关的机构、编制和领导职数的设置和调整；审核县属事业单位的职责任务、机构性质、机构规格、人员编制及领导职数的设置和调整。</w:t>
      </w:r>
    </w:p>
    <w:p w14:paraId="4DD42114">
      <w:pPr>
        <w:pStyle w:val="9"/>
        <w:keepNext w:val="0"/>
        <w:keepLines w:val="0"/>
        <w:pageBreakBefore w:val="0"/>
        <w:kinsoku/>
        <w:wordWrap/>
        <w:overflowPunct/>
        <w:autoSpaceDN/>
        <w:bidi w:val="0"/>
        <w:adjustRightInd/>
        <w:spacing w:before="0" w:after="0" w:line="600" w:lineRule="exact"/>
        <w:ind w:left="0" w:right="0" w:firstLine="600"/>
        <w:textAlignment w:val="auto"/>
        <w:rPr>
          <w:rFonts w:hint="default" w:ascii="仿宋" w:hAnsi="仿宋" w:eastAsia="仿宋" w:cs="Times New Roman"/>
          <w:kern w:val="2"/>
          <w:sz w:val="30"/>
          <w:szCs w:val="24"/>
          <w:lang w:val="zh-CN" w:eastAsia="zh-CN" w:bidi="ar-SA"/>
        </w:rPr>
      </w:pPr>
      <w:r>
        <w:rPr>
          <w:rFonts w:hint="default" w:ascii="仿宋" w:hAnsi="仿宋" w:eastAsia="仿宋" w:cs="Times New Roman"/>
          <w:kern w:val="2"/>
          <w:sz w:val="30"/>
          <w:szCs w:val="24"/>
          <w:lang w:val="zh-CN" w:eastAsia="zh-CN" w:bidi="ar-SA"/>
        </w:rPr>
        <w:t>4.负责建立全县行政编制、事业编制总量控制和动态调整机制；审核全县行政编制和事业编制总额，提出县乡两级行政编制总量分配及调整的意见，拟定县乡事业编制总量控制目标和调整方案；分配上级编办下达的行政编制和事业编制。</w:t>
      </w:r>
    </w:p>
    <w:p w14:paraId="55A359BC">
      <w:pPr>
        <w:pStyle w:val="9"/>
        <w:keepNext w:val="0"/>
        <w:keepLines w:val="0"/>
        <w:pageBreakBefore w:val="0"/>
        <w:kinsoku/>
        <w:wordWrap/>
        <w:overflowPunct/>
        <w:autoSpaceDN/>
        <w:bidi w:val="0"/>
        <w:adjustRightInd/>
        <w:spacing w:before="0" w:after="0" w:line="600" w:lineRule="exact"/>
        <w:ind w:left="0" w:right="0" w:firstLine="600"/>
        <w:textAlignment w:val="auto"/>
        <w:rPr>
          <w:rFonts w:hint="default" w:ascii="仿宋" w:hAnsi="仿宋" w:eastAsia="仿宋" w:cs="Times New Roman"/>
          <w:kern w:val="2"/>
          <w:sz w:val="30"/>
          <w:szCs w:val="24"/>
          <w:lang w:val="zh-CN" w:eastAsia="zh-CN" w:bidi="ar-SA"/>
        </w:rPr>
      </w:pPr>
      <w:r>
        <w:rPr>
          <w:rFonts w:hint="default" w:ascii="仿宋" w:hAnsi="仿宋" w:eastAsia="仿宋" w:cs="Times New Roman"/>
          <w:kern w:val="2"/>
          <w:sz w:val="30"/>
          <w:szCs w:val="24"/>
          <w:lang w:val="zh-CN" w:eastAsia="zh-CN" w:bidi="ar-SA"/>
        </w:rPr>
        <w:t>5.负责全县事业单位的登记管理和监督检查工作；实施事业单位的法人治理结构、绩效评估工作；开展有关事业单位登记管理的社会服务。</w:t>
      </w:r>
    </w:p>
    <w:p w14:paraId="09EADA0B">
      <w:pPr>
        <w:pStyle w:val="9"/>
        <w:keepNext w:val="0"/>
        <w:keepLines w:val="0"/>
        <w:pageBreakBefore w:val="0"/>
        <w:kinsoku/>
        <w:wordWrap/>
        <w:overflowPunct/>
        <w:autoSpaceDN/>
        <w:bidi w:val="0"/>
        <w:adjustRightInd/>
        <w:spacing w:before="0" w:after="0" w:line="600" w:lineRule="exact"/>
        <w:ind w:left="0" w:right="0" w:firstLine="600"/>
        <w:textAlignment w:val="auto"/>
        <w:rPr>
          <w:rFonts w:hint="default" w:ascii="仿宋" w:hAnsi="仿宋" w:eastAsia="仿宋" w:cs="Times New Roman"/>
          <w:kern w:val="2"/>
          <w:sz w:val="30"/>
          <w:szCs w:val="24"/>
          <w:lang w:val="zh-CN" w:eastAsia="zh-CN" w:bidi="ar-SA"/>
        </w:rPr>
      </w:pPr>
      <w:r>
        <w:rPr>
          <w:rFonts w:hint="default" w:ascii="仿宋" w:hAnsi="仿宋" w:eastAsia="仿宋" w:cs="Times New Roman"/>
          <w:kern w:val="2"/>
          <w:sz w:val="30"/>
          <w:szCs w:val="24"/>
          <w:lang w:val="zh-CN" w:eastAsia="zh-CN" w:bidi="ar-SA"/>
        </w:rPr>
        <w:t>6.制定全县机关事业单位编制使用年度计划，健全完善机构编制、人员与财政预算相结合的管理机制；负责审核全县机关事业单位的编制使用，负责全县机构编制基础数据库和信息化建设，承担机构编制统计工作和实名制管理工作；负责各级各类机关、事业单位和其他非营利性机构</w:t>
      </w:r>
      <w:r>
        <w:rPr>
          <w:rFonts w:hint="eastAsia" w:ascii="仿宋" w:hAnsi="仿宋" w:eastAsia="仿宋" w:cs="Times New Roman"/>
          <w:kern w:val="2"/>
          <w:sz w:val="30"/>
          <w:szCs w:val="24"/>
          <w:lang w:val="zh-CN" w:eastAsia="zh-CN" w:bidi="ar-SA"/>
        </w:rPr>
        <w:t>“</w:t>
      </w:r>
      <w:r>
        <w:rPr>
          <w:rFonts w:hint="default" w:ascii="仿宋" w:hAnsi="仿宋" w:eastAsia="仿宋" w:cs="Times New Roman"/>
          <w:kern w:val="2"/>
          <w:sz w:val="30"/>
          <w:szCs w:val="24"/>
          <w:lang w:val="zh-CN" w:eastAsia="zh-CN" w:bidi="ar-SA"/>
        </w:rPr>
        <w:t>政务</w:t>
      </w:r>
      <w:r>
        <w:rPr>
          <w:rFonts w:hint="eastAsia" w:ascii="仿宋" w:hAnsi="仿宋" w:eastAsia="仿宋" w:cs="Times New Roman"/>
          <w:kern w:val="2"/>
          <w:sz w:val="30"/>
          <w:szCs w:val="24"/>
          <w:lang w:val="zh-CN" w:eastAsia="zh-CN" w:bidi="ar-SA"/>
        </w:rPr>
        <w:t>”“</w:t>
      </w:r>
      <w:r>
        <w:rPr>
          <w:rFonts w:hint="default" w:ascii="仿宋" w:hAnsi="仿宋" w:eastAsia="仿宋" w:cs="Times New Roman"/>
          <w:kern w:val="2"/>
          <w:sz w:val="30"/>
          <w:szCs w:val="24"/>
          <w:lang w:val="zh-CN" w:eastAsia="zh-CN" w:bidi="ar-SA"/>
        </w:rPr>
        <w:t>公益</w:t>
      </w:r>
      <w:r>
        <w:rPr>
          <w:rFonts w:hint="eastAsia" w:ascii="仿宋" w:hAnsi="仿宋" w:eastAsia="仿宋" w:cs="Times New Roman"/>
          <w:kern w:val="2"/>
          <w:sz w:val="30"/>
          <w:szCs w:val="24"/>
          <w:lang w:val="zh-CN" w:eastAsia="zh-CN" w:bidi="ar-SA"/>
        </w:rPr>
        <w:t>”</w:t>
      </w:r>
      <w:r>
        <w:rPr>
          <w:rFonts w:hint="default" w:ascii="仿宋" w:hAnsi="仿宋" w:eastAsia="仿宋" w:cs="Times New Roman"/>
          <w:kern w:val="2"/>
          <w:sz w:val="30"/>
          <w:szCs w:val="24"/>
          <w:lang w:val="zh-CN" w:eastAsia="zh-CN" w:bidi="ar-SA"/>
        </w:rPr>
        <w:t>中文域名注册的审核工作。</w:t>
      </w:r>
    </w:p>
    <w:p w14:paraId="0D5D99CD">
      <w:pPr>
        <w:pStyle w:val="9"/>
        <w:keepNext w:val="0"/>
        <w:keepLines w:val="0"/>
        <w:pageBreakBefore w:val="0"/>
        <w:kinsoku/>
        <w:wordWrap/>
        <w:overflowPunct/>
        <w:autoSpaceDN/>
        <w:bidi w:val="0"/>
        <w:adjustRightInd/>
        <w:spacing w:before="0" w:after="0" w:line="600" w:lineRule="exact"/>
        <w:ind w:left="0" w:right="0" w:firstLine="600"/>
        <w:textAlignment w:val="auto"/>
        <w:rPr>
          <w:rFonts w:hint="default" w:ascii="仿宋" w:hAnsi="仿宋" w:eastAsia="仿宋" w:cs="Times New Roman"/>
          <w:kern w:val="2"/>
          <w:sz w:val="30"/>
          <w:szCs w:val="24"/>
          <w:lang w:val="zh-CN" w:eastAsia="zh-CN" w:bidi="ar-SA"/>
        </w:rPr>
      </w:pPr>
      <w:r>
        <w:rPr>
          <w:rFonts w:hint="default" w:ascii="仿宋" w:hAnsi="仿宋" w:eastAsia="仿宋" w:cs="Times New Roman"/>
          <w:kern w:val="2"/>
          <w:sz w:val="30"/>
          <w:szCs w:val="24"/>
          <w:lang w:val="zh-CN" w:eastAsia="zh-CN" w:bidi="ar-SA"/>
        </w:rPr>
        <w:t>7.监督检查全县机构编制管理法律、法规、政策、制度的执行情况和机构改革方案以及部门</w:t>
      </w:r>
      <w:r>
        <w:rPr>
          <w:rFonts w:hint="eastAsia" w:ascii="仿宋" w:hAnsi="仿宋" w:eastAsia="仿宋" w:cs="Times New Roman"/>
          <w:kern w:val="2"/>
          <w:sz w:val="30"/>
          <w:szCs w:val="24"/>
          <w:lang w:val="zh-CN" w:eastAsia="zh-CN" w:bidi="ar-SA"/>
        </w:rPr>
        <w:t>“</w:t>
      </w:r>
      <w:r>
        <w:rPr>
          <w:rFonts w:hint="default" w:ascii="仿宋" w:hAnsi="仿宋" w:eastAsia="仿宋" w:cs="Times New Roman"/>
          <w:kern w:val="2"/>
          <w:sz w:val="30"/>
          <w:szCs w:val="24"/>
          <w:lang w:val="zh-CN" w:eastAsia="zh-CN" w:bidi="ar-SA"/>
        </w:rPr>
        <w:t>三定</w:t>
      </w:r>
      <w:r>
        <w:rPr>
          <w:rFonts w:hint="eastAsia" w:ascii="仿宋" w:hAnsi="仿宋" w:eastAsia="仿宋" w:cs="Times New Roman"/>
          <w:kern w:val="2"/>
          <w:sz w:val="30"/>
          <w:szCs w:val="24"/>
          <w:lang w:val="zh-CN" w:eastAsia="zh-CN" w:bidi="ar-SA"/>
        </w:rPr>
        <w:t>”</w:t>
      </w:r>
      <w:r>
        <w:rPr>
          <w:rFonts w:hint="default" w:ascii="仿宋" w:hAnsi="仿宋" w:eastAsia="仿宋" w:cs="Times New Roman"/>
          <w:kern w:val="2"/>
          <w:sz w:val="30"/>
          <w:szCs w:val="24"/>
          <w:lang w:val="zh-CN" w:eastAsia="zh-CN" w:bidi="ar-SA"/>
        </w:rPr>
        <w:t>规定的落实情况；建立健全机构编制工作考核评估制度；负责受理违反机构编制管理规定行为的举报，会同有关部门查处机构编制违法违纪行为。</w:t>
      </w:r>
    </w:p>
    <w:p w14:paraId="2D1F7E7F">
      <w:pPr>
        <w:spacing w:beforeLines="0" w:afterLines="0" w:line="590" w:lineRule="exact"/>
        <w:ind w:firstLine="600"/>
        <w:jc w:val="both"/>
        <w:rPr>
          <w:rFonts w:hint="eastAsia" w:ascii="楷体" w:hAnsi="楷体" w:eastAsia="楷体"/>
          <w:sz w:val="30"/>
          <w:lang w:val="zh-CN"/>
        </w:rPr>
      </w:pPr>
      <w:r>
        <w:rPr>
          <w:rFonts w:hint="eastAsia" w:ascii="楷体" w:hAnsi="楷体" w:eastAsia="楷体"/>
          <w:sz w:val="30"/>
          <w:lang w:val="zh-CN"/>
        </w:rPr>
        <w:t>（二）202</w:t>
      </w:r>
      <w:r>
        <w:rPr>
          <w:rFonts w:hint="eastAsia" w:ascii="楷体" w:hAnsi="楷体" w:eastAsia="楷体"/>
          <w:sz w:val="30"/>
          <w:lang w:val="en-US"/>
        </w:rPr>
        <w:t>3</w:t>
      </w:r>
      <w:r>
        <w:rPr>
          <w:rFonts w:hint="eastAsia" w:ascii="楷体" w:hAnsi="楷体" w:eastAsia="楷体"/>
          <w:sz w:val="30"/>
          <w:lang w:val="zh-CN"/>
        </w:rPr>
        <w:t>年度重点工作任务</w:t>
      </w:r>
      <w:r>
        <w:rPr>
          <w:rFonts w:hint="eastAsia" w:ascii="楷体" w:hAnsi="楷体" w:eastAsia="楷体"/>
          <w:sz w:val="30"/>
          <w:lang w:val="en-US"/>
        </w:rPr>
        <w:t>概述</w:t>
      </w:r>
    </w:p>
    <w:p w14:paraId="2C0EA197">
      <w:pPr>
        <w:widowControl/>
        <w:ind w:firstLine="600"/>
        <w:jc w:val="left"/>
        <w:rPr>
          <w:rFonts w:hint="default" w:ascii="仿宋" w:hAnsi="仿宋" w:eastAsia="仿宋" w:cs="Times New Roman"/>
          <w:kern w:val="2"/>
          <w:sz w:val="30"/>
          <w:szCs w:val="24"/>
          <w:lang w:val="zh-CN" w:eastAsia="zh-CN" w:bidi="ar-SA"/>
        </w:rPr>
      </w:pPr>
      <w:r>
        <w:rPr>
          <w:rFonts w:hint="eastAsia" w:ascii="仿宋" w:hAnsi="仿宋" w:eastAsia="仿宋" w:cs="Times New Roman"/>
          <w:kern w:val="2"/>
          <w:sz w:val="30"/>
          <w:szCs w:val="24"/>
          <w:lang w:val="zh-CN" w:eastAsia="zh-CN" w:bidi="ar-SA"/>
        </w:rPr>
        <w:t>1.提升机构编制工作水平。一是狠抓《条例》贯彻落实。持续开展《条例》的宣传培训，开展《条例》贯彻情况监督检查，确保《条例》全面贯彻落实。不断完善机构编制管理配套制度，促进机构编制管理制度化。二是加大编制资源优化配置。树立各类编制资源“一盘棋”意识，加大各类编制资源统筹力度。认真贯彻“严控总量、统筹使用、有增有减、动态平衡、保障重点、服务发展”的思路，探索研究统筹使用各类编制资源的措施。统筹盘活用好沉淀和低效配置的编制资源，保障好事关全县经济社会发展大局的重点领域用编需求。强化机构编制管理刚性约束。强化编制使用计划管理，坚持编制使用计划集中申报。加强机构编制实名制管理，强化实名制系统数据运用。严肃机构编制纪律，坚持机构编制“一支笔”审批制度。加强机构编制监督检查，切实维护机构编制管理的严肃性、权威性。</w:t>
      </w:r>
    </w:p>
    <w:p w14:paraId="7743BAE4">
      <w:pPr>
        <w:widowControl/>
        <w:ind w:firstLine="600"/>
        <w:jc w:val="left"/>
        <w:rPr>
          <w:rFonts w:hint="default" w:ascii="仿宋" w:hAnsi="仿宋" w:eastAsia="仿宋" w:cs="Times New Roman"/>
          <w:kern w:val="2"/>
          <w:sz w:val="30"/>
          <w:szCs w:val="24"/>
          <w:lang w:val="zh-CN" w:eastAsia="zh-CN" w:bidi="ar-SA"/>
        </w:rPr>
      </w:pPr>
      <w:r>
        <w:rPr>
          <w:rFonts w:hint="eastAsia" w:ascii="仿宋" w:hAnsi="仿宋" w:eastAsia="仿宋" w:cs="Times New Roman"/>
          <w:kern w:val="2"/>
          <w:sz w:val="30"/>
          <w:szCs w:val="24"/>
          <w:lang w:val="zh-CN" w:eastAsia="zh-CN" w:bidi="ar-SA"/>
        </w:rPr>
        <w:t>2.统筹推进重要领域改革。一是深化综合行政执法体制改革，抓好市场监管、生态环境保护、文化市场、农业、交通运输5个重点领域综合行政执法改革实施方案的跟踪问效。根据县级主管部门印发的方案，严格按照中央、省、市文件精神和要求，结合我县实际推进此项工作。二是推进基层整合审批服务执法力量。贯彻落实《云南省推进基层整合审批服务执法力量任务清单》，根据省、市的安排部署，根据上级要求做好调查研究，了解基层特别是乡镇（街道）审批服务现状。作好政策研究，为下一步开展工作准好相关准备。三是积极推进五金产业园区管理体制改革。按照中央和省、市的部署要求，根据省委编办即将出台的清理规范开发区（园区）管理机构的意见，坚持优化协同高效的原则，做好五金产业园区管理机构改革工作，根据市委办市政府办印发的《玉溪市开发区优化提升工作方案的通知》文件要求，配合县政府完成通海五金产业园区重新报批；严格落实园区实体化改革要求，理顺机构管理和人员管理机制。四是配合做好相关领域改革，确保各项改革统筹推进。</w:t>
      </w:r>
    </w:p>
    <w:p w14:paraId="07158750">
      <w:pPr>
        <w:widowControl/>
        <w:ind w:firstLine="600"/>
        <w:jc w:val="left"/>
        <w:rPr>
          <w:rFonts w:hint="default" w:ascii="仿宋" w:hAnsi="仿宋" w:eastAsia="仿宋" w:cs="Times New Roman"/>
          <w:kern w:val="2"/>
          <w:sz w:val="30"/>
          <w:szCs w:val="24"/>
          <w:lang w:val="zh-CN" w:eastAsia="zh-CN" w:bidi="ar-SA"/>
        </w:rPr>
      </w:pPr>
      <w:r>
        <w:rPr>
          <w:rFonts w:hint="eastAsia" w:ascii="仿宋" w:hAnsi="仿宋" w:eastAsia="仿宋" w:cs="Times New Roman"/>
          <w:kern w:val="2"/>
          <w:sz w:val="30"/>
          <w:szCs w:val="24"/>
          <w:lang w:val="zh-CN" w:eastAsia="zh-CN" w:bidi="ar-SA"/>
        </w:rPr>
        <w:t>3.持续推进事业单位改革。一是继续深化事业单位改革，巩固提升承担行政职能事业单位和从事生产经营活动事业单位改革成果。二是继续协调推进行业体制改革。按照“分业推进”的方针，配合教育、科技、文化、卫生等部门深入推进行业体制改革。三是创新事业单位机构编制管理。进一步挖潜创新，盘活用活事业单位机构编制资源。四是提升事业单位法人登记管理和机关群团统一社会信用代码赋码工作水平。统筹做好事业单位法人年报和公示信息抽查工作，强化事中事后监管，加强信息共享。</w:t>
      </w:r>
    </w:p>
    <w:p w14:paraId="633510CE">
      <w:pPr>
        <w:widowControl/>
        <w:ind w:firstLine="600"/>
        <w:jc w:val="left"/>
        <w:rPr>
          <w:rFonts w:hint="eastAsia" w:ascii="仿宋" w:hAnsi="仿宋" w:eastAsia="仿宋" w:cs="Times New Roman"/>
          <w:kern w:val="2"/>
          <w:sz w:val="30"/>
          <w:szCs w:val="24"/>
          <w:lang w:val="zh-CN" w:eastAsia="zh-CN" w:bidi="ar-SA"/>
        </w:rPr>
      </w:pPr>
      <w:r>
        <w:rPr>
          <w:rFonts w:hint="eastAsia" w:ascii="仿宋" w:hAnsi="仿宋" w:eastAsia="仿宋" w:cs="Times New Roman"/>
          <w:kern w:val="2"/>
          <w:sz w:val="30"/>
          <w:szCs w:val="24"/>
          <w:lang w:val="zh-CN" w:eastAsia="zh-CN" w:bidi="ar-SA"/>
        </w:rPr>
        <w:t>4.强化部门自身建设。一是加强政治建设。把政治建设摆在首位，贯穿到机构编制工作各领域各方面各环节，落实到机构编制干部的一言一行，把机构编制部门建设成为绝对忠诚可靠的党的政治机关。二是加强能力建设。加大机构编制干部培训教育和实践锻炼，持续不断提升机构编制干部政治理论素养、政策业务水平和改革创新能力，把机构编制干部队伍打造成信念过硬、政治过硬、责任过硬、能力过硬、作风过硬的“铁军”。三是加强作风建设。坚定不移贯彻执行中央八项规定及其实施细则精神，坚定不移反“四风”，坚决整治形式主义、官僚主义，持之以恒正风肃纪，树立机构编制部门和机构编制干部风清气正、廉洁自律的良好形象。</w:t>
      </w:r>
    </w:p>
    <w:p w14:paraId="6C82C5A8">
      <w:pPr>
        <w:spacing w:beforeLines="0" w:afterLines="0" w:line="590" w:lineRule="exact"/>
        <w:ind w:firstLine="600"/>
        <w:jc w:val="both"/>
        <w:rPr>
          <w:rFonts w:hint="eastAsia" w:ascii="Times New Roman" w:hAnsi="Times New Roman" w:eastAsia="Times New Roman"/>
          <w:sz w:val="30"/>
          <w:lang w:val="zh-CN"/>
        </w:rPr>
      </w:pPr>
      <w:r>
        <w:rPr>
          <w:rFonts w:hint="eastAsia" w:ascii="黑体" w:hAnsi="黑体" w:eastAsia="黑体"/>
          <w:sz w:val="30"/>
          <w:lang w:val="zh-CN"/>
        </w:rPr>
        <w:t>二、部门基本情况</w:t>
      </w:r>
    </w:p>
    <w:p w14:paraId="774AA132">
      <w:pPr>
        <w:spacing w:beforeLines="0" w:afterLines="0" w:line="590" w:lineRule="exact"/>
        <w:ind w:firstLine="600"/>
        <w:jc w:val="both"/>
        <w:rPr>
          <w:rFonts w:hint="eastAsia" w:ascii="Times New Roman" w:hAnsi="Times New Roman" w:eastAsia="Times New Roman"/>
          <w:sz w:val="30"/>
          <w:lang w:val="en-US"/>
        </w:rPr>
      </w:pPr>
      <w:r>
        <w:rPr>
          <w:rFonts w:hint="eastAsia" w:ascii="楷体" w:hAnsi="楷体" w:eastAsia="楷体"/>
          <w:sz w:val="30"/>
          <w:lang w:val="zh-CN"/>
        </w:rPr>
        <w:t>（一）</w:t>
      </w:r>
      <w:r>
        <w:rPr>
          <w:rFonts w:hint="eastAsia" w:ascii="楷体" w:hAnsi="楷体" w:eastAsia="楷体"/>
          <w:sz w:val="30"/>
          <w:lang w:val="en-US"/>
        </w:rPr>
        <w:t>机构设置情况</w:t>
      </w:r>
    </w:p>
    <w:p w14:paraId="73CFEB4D">
      <w:pPr>
        <w:widowControl/>
        <w:ind w:firstLine="600"/>
        <w:jc w:val="left"/>
        <w:rPr>
          <w:rFonts w:hint="eastAsia" w:ascii="仿宋" w:hAnsi="仿宋" w:eastAsia="仿宋" w:cs="Times New Roman"/>
          <w:kern w:val="2"/>
          <w:sz w:val="30"/>
          <w:szCs w:val="24"/>
          <w:lang w:val="en-US" w:eastAsia="zh-CN" w:bidi="ar-SA"/>
        </w:rPr>
      </w:pPr>
      <w:r>
        <w:rPr>
          <w:rFonts w:hint="default" w:ascii="仿宋" w:hAnsi="仿宋" w:eastAsia="仿宋" w:cs="Times New Roman"/>
          <w:kern w:val="2"/>
          <w:sz w:val="30"/>
          <w:szCs w:val="24"/>
          <w:lang w:val="en-US" w:eastAsia="zh-CN" w:bidi="ar-SA"/>
        </w:rPr>
        <w:t>我部门共设置</w:t>
      </w:r>
      <w:r>
        <w:rPr>
          <w:rFonts w:hint="eastAsia" w:ascii="仿宋" w:hAnsi="仿宋" w:eastAsia="仿宋" w:cs="Times New Roman"/>
          <w:kern w:val="2"/>
          <w:sz w:val="30"/>
          <w:szCs w:val="24"/>
          <w:lang w:val="en-US" w:eastAsia="zh-CN" w:bidi="ar-SA"/>
        </w:rPr>
        <w:t>3</w:t>
      </w:r>
      <w:r>
        <w:rPr>
          <w:rFonts w:hint="default" w:ascii="仿宋" w:hAnsi="仿宋" w:eastAsia="仿宋" w:cs="Times New Roman"/>
          <w:kern w:val="2"/>
          <w:sz w:val="30"/>
          <w:szCs w:val="24"/>
          <w:lang w:val="en-US" w:eastAsia="zh-CN" w:bidi="ar-SA"/>
        </w:rPr>
        <w:t>个内设机构，包括：</w:t>
      </w:r>
      <w:r>
        <w:rPr>
          <w:rFonts w:hint="eastAsia" w:ascii="仿宋" w:hAnsi="仿宋" w:eastAsia="仿宋" w:cs="Times New Roman"/>
          <w:kern w:val="2"/>
          <w:sz w:val="30"/>
          <w:szCs w:val="24"/>
          <w:lang w:val="en-US" w:eastAsia="zh-CN" w:bidi="ar-SA"/>
        </w:rPr>
        <w:t>综合股</w:t>
      </w:r>
      <w:r>
        <w:rPr>
          <w:rFonts w:hint="default" w:ascii="仿宋" w:hAnsi="仿宋" w:eastAsia="仿宋" w:cs="Times New Roman"/>
          <w:kern w:val="2"/>
          <w:sz w:val="30"/>
          <w:szCs w:val="24"/>
          <w:lang w:val="en-US" w:eastAsia="zh-CN" w:bidi="ar-SA"/>
        </w:rPr>
        <w:t>、</w:t>
      </w:r>
      <w:r>
        <w:rPr>
          <w:rFonts w:hint="eastAsia" w:ascii="仿宋" w:hAnsi="仿宋" w:eastAsia="仿宋" w:cs="Times New Roman"/>
          <w:kern w:val="2"/>
          <w:sz w:val="30"/>
          <w:szCs w:val="24"/>
          <w:lang w:val="en-US" w:eastAsia="zh-CN" w:bidi="ar-SA"/>
        </w:rPr>
        <w:t>机关股、事业股。</w:t>
      </w:r>
    </w:p>
    <w:p w14:paraId="2BDD164C">
      <w:pPr>
        <w:widowControl/>
        <w:ind w:firstLine="600"/>
        <w:jc w:val="left"/>
        <w:rPr>
          <w:rFonts w:hint="default" w:ascii="仿宋" w:hAnsi="仿宋" w:eastAsia="仿宋" w:cs="Times New Roman"/>
          <w:kern w:val="2"/>
          <w:sz w:val="30"/>
          <w:szCs w:val="24"/>
          <w:lang w:val="en-US" w:eastAsia="zh-CN" w:bidi="ar-SA"/>
        </w:rPr>
      </w:pPr>
      <w:r>
        <w:rPr>
          <w:rFonts w:hint="default" w:ascii="仿宋" w:hAnsi="仿宋" w:eastAsia="仿宋" w:cs="Times New Roman"/>
          <w:kern w:val="2"/>
          <w:sz w:val="30"/>
          <w:szCs w:val="24"/>
          <w:lang w:val="en-US" w:eastAsia="zh-CN" w:bidi="ar-SA"/>
        </w:rPr>
        <w:t>所属单位</w:t>
      </w:r>
      <w:r>
        <w:rPr>
          <w:rFonts w:hint="eastAsia" w:ascii="仿宋" w:hAnsi="仿宋" w:eastAsia="仿宋" w:cs="Times New Roman"/>
          <w:kern w:val="2"/>
          <w:sz w:val="30"/>
          <w:szCs w:val="24"/>
          <w:lang w:val="en-US" w:eastAsia="zh-CN" w:bidi="ar-SA"/>
        </w:rPr>
        <w:t>0</w:t>
      </w:r>
      <w:r>
        <w:rPr>
          <w:rFonts w:hint="default" w:ascii="仿宋" w:hAnsi="仿宋" w:eastAsia="仿宋" w:cs="Times New Roman"/>
          <w:kern w:val="2"/>
          <w:sz w:val="30"/>
          <w:szCs w:val="24"/>
          <w:lang w:val="en-US" w:eastAsia="zh-CN" w:bidi="ar-SA"/>
        </w:rPr>
        <w:t>个</w:t>
      </w:r>
      <w:r>
        <w:rPr>
          <w:rFonts w:hint="eastAsia" w:ascii="仿宋" w:hAnsi="仿宋" w:eastAsia="仿宋" w:cs="Times New Roman"/>
          <w:kern w:val="2"/>
          <w:sz w:val="30"/>
          <w:szCs w:val="24"/>
          <w:lang w:val="en-US" w:eastAsia="zh-CN" w:bidi="ar-SA"/>
        </w:rPr>
        <w:t>。</w:t>
      </w:r>
    </w:p>
    <w:p w14:paraId="38D3556A">
      <w:pPr>
        <w:spacing w:beforeLines="0" w:afterLines="0" w:line="590" w:lineRule="exact"/>
        <w:ind w:firstLine="600"/>
        <w:jc w:val="both"/>
        <w:rPr>
          <w:rFonts w:hint="eastAsia" w:ascii="楷体" w:hAnsi="楷体" w:eastAsia="楷体"/>
          <w:color w:val="auto"/>
          <w:sz w:val="30"/>
          <w:lang w:val="zh-CN"/>
        </w:rPr>
      </w:pPr>
      <w:r>
        <w:rPr>
          <w:rFonts w:hint="eastAsia" w:ascii="楷体" w:hAnsi="楷体" w:eastAsia="楷体"/>
          <w:color w:val="auto"/>
          <w:sz w:val="30"/>
          <w:lang w:val="zh-CN"/>
        </w:rPr>
        <w:t>（二）决算单位构成</w:t>
      </w:r>
    </w:p>
    <w:p w14:paraId="2B2F5156">
      <w:pPr>
        <w:keepNext/>
        <w:keepLines/>
        <w:spacing w:beforeLines="0" w:afterLines="0" w:line="590" w:lineRule="exact"/>
        <w:ind w:firstLine="600"/>
        <w:jc w:val="both"/>
        <w:rPr>
          <w:rFonts w:hint="eastAsia" w:ascii="仿宋" w:hAnsi="仿宋" w:eastAsia="仿宋"/>
          <w:color w:val="auto"/>
          <w:sz w:val="30"/>
          <w:lang w:val="en-US"/>
        </w:rPr>
      </w:pPr>
      <w:r>
        <w:rPr>
          <w:rFonts w:hint="eastAsia" w:ascii="仿宋" w:hAnsi="仿宋" w:eastAsia="仿宋"/>
          <w:color w:val="auto"/>
          <w:sz w:val="30"/>
          <w:lang w:val="en-US"/>
        </w:rPr>
        <w:t>纳入</w:t>
      </w:r>
      <w:r>
        <w:rPr>
          <w:rFonts w:hint="eastAsia" w:ascii="仿宋" w:hAnsi="仿宋" w:eastAsia="仿宋"/>
          <w:color w:val="auto"/>
          <w:sz w:val="30"/>
          <w:lang w:val="zh-CN"/>
        </w:rPr>
        <w:t>中国共产党通海县委员会机构编制委员会办公室</w:t>
      </w:r>
      <w:r>
        <w:rPr>
          <w:rFonts w:hint="eastAsia" w:ascii="仿宋" w:hAnsi="仿宋" w:eastAsia="仿宋"/>
          <w:color w:val="auto"/>
          <w:sz w:val="30"/>
          <w:lang w:val="en-US"/>
        </w:rPr>
        <w:t>2023年度部门决算编报的单位共</w:t>
      </w:r>
      <w:r>
        <w:rPr>
          <w:rFonts w:hint="eastAsia" w:ascii="仿宋" w:hAnsi="仿宋" w:eastAsia="仿宋"/>
          <w:color w:val="auto"/>
          <w:sz w:val="30"/>
          <w:lang w:val="en-US" w:eastAsia="zh-CN"/>
        </w:rPr>
        <w:t>1</w:t>
      </w:r>
      <w:r>
        <w:rPr>
          <w:rFonts w:hint="eastAsia" w:ascii="仿宋" w:hAnsi="仿宋" w:eastAsia="仿宋"/>
          <w:color w:val="auto"/>
          <w:sz w:val="30"/>
          <w:lang w:val="en-US"/>
        </w:rPr>
        <w:t>个。其中：行政单位</w:t>
      </w:r>
      <w:r>
        <w:rPr>
          <w:rFonts w:hint="eastAsia" w:ascii="仿宋" w:hAnsi="仿宋" w:eastAsia="仿宋"/>
          <w:color w:val="auto"/>
          <w:sz w:val="30"/>
          <w:lang w:val="en-US" w:eastAsia="zh-CN"/>
        </w:rPr>
        <w:t>1</w:t>
      </w:r>
      <w:r>
        <w:rPr>
          <w:rFonts w:hint="eastAsia" w:ascii="仿宋" w:hAnsi="仿宋" w:eastAsia="仿宋"/>
          <w:color w:val="auto"/>
          <w:sz w:val="30"/>
          <w:lang w:val="en-US"/>
        </w:rPr>
        <w:t>个，参照公务员法管理的事业单位</w:t>
      </w:r>
      <w:r>
        <w:rPr>
          <w:rFonts w:hint="eastAsia" w:ascii="仿宋" w:hAnsi="仿宋" w:eastAsia="仿宋"/>
          <w:color w:val="auto"/>
          <w:sz w:val="30"/>
          <w:lang w:val="en-US" w:eastAsia="zh-CN"/>
        </w:rPr>
        <w:t>0</w:t>
      </w:r>
      <w:r>
        <w:rPr>
          <w:rFonts w:hint="eastAsia" w:ascii="仿宋" w:hAnsi="仿宋" w:eastAsia="仿宋"/>
          <w:color w:val="auto"/>
          <w:sz w:val="30"/>
          <w:lang w:val="en-US"/>
        </w:rPr>
        <w:t>个，其他事业单位</w:t>
      </w:r>
      <w:r>
        <w:rPr>
          <w:rFonts w:hint="eastAsia" w:ascii="仿宋" w:hAnsi="仿宋" w:eastAsia="仿宋"/>
          <w:color w:val="auto"/>
          <w:sz w:val="30"/>
          <w:lang w:val="en-US" w:eastAsia="zh-CN"/>
        </w:rPr>
        <w:t>0</w:t>
      </w:r>
      <w:r>
        <w:rPr>
          <w:rFonts w:hint="eastAsia" w:ascii="仿宋" w:hAnsi="仿宋" w:eastAsia="仿宋"/>
          <w:color w:val="auto"/>
          <w:sz w:val="30"/>
          <w:lang w:val="en-US"/>
        </w:rPr>
        <w:t>个。分别是：</w:t>
      </w:r>
    </w:p>
    <w:p w14:paraId="65DF675F">
      <w:pPr>
        <w:keepNext/>
        <w:keepLines/>
        <w:spacing w:beforeLines="0" w:afterLines="0" w:line="590" w:lineRule="exact"/>
        <w:ind w:firstLine="600"/>
        <w:jc w:val="both"/>
        <w:rPr>
          <w:rFonts w:hint="default" w:ascii="仿宋" w:hAnsi="仿宋" w:eastAsia="仿宋"/>
          <w:color w:val="auto"/>
          <w:sz w:val="30"/>
          <w:lang w:val="en-US" w:eastAsia="zh-CN"/>
        </w:rPr>
      </w:pPr>
      <w:r>
        <w:rPr>
          <w:rFonts w:hint="eastAsia" w:ascii="仿宋" w:hAnsi="仿宋" w:eastAsia="仿宋"/>
          <w:color w:val="auto"/>
          <w:sz w:val="30"/>
          <w:lang w:val="en-US" w:eastAsia="zh-CN"/>
        </w:rPr>
        <w:t>1.</w:t>
      </w:r>
      <w:r>
        <w:rPr>
          <w:rFonts w:hint="default" w:ascii="仿宋" w:hAnsi="仿宋" w:eastAsia="仿宋"/>
          <w:color w:val="auto"/>
          <w:sz w:val="30"/>
          <w:lang w:val="en-US" w:eastAsia="zh-CN"/>
        </w:rPr>
        <w:t>中国共产党通海县委员会</w:t>
      </w:r>
      <w:r>
        <w:rPr>
          <w:rFonts w:hint="eastAsia" w:ascii="仿宋" w:hAnsi="仿宋" w:eastAsia="仿宋"/>
          <w:color w:val="auto"/>
          <w:sz w:val="30"/>
          <w:lang w:val="en-US" w:eastAsia="zh-CN"/>
        </w:rPr>
        <w:t>机构编制</w:t>
      </w:r>
      <w:r>
        <w:rPr>
          <w:rFonts w:hint="default" w:ascii="仿宋" w:hAnsi="仿宋" w:eastAsia="仿宋"/>
          <w:color w:val="auto"/>
          <w:sz w:val="30"/>
          <w:lang w:val="en-US" w:eastAsia="zh-CN"/>
        </w:rPr>
        <w:t>委员会</w:t>
      </w:r>
      <w:r>
        <w:rPr>
          <w:rFonts w:hint="eastAsia" w:ascii="仿宋" w:hAnsi="仿宋" w:eastAsia="仿宋"/>
          <w:color w:val="auto"/>
          <w:sz w:val="30"/>
          <w:lang w:val="en-US" w:eastAsia="zh-CN"/>
        </w:rPr>
        <w:t>办公室</w:t>
      </w:r>
      <w:r>
        <w:rPr>
          <w:rFonts w:hint="default" w:ascii="仿宋" w:hAnsi="仿宋" w:eastAsia="仿宋"/>
          <w:color w:val="auto"/>
          <w:sz w:val="30"/>
          <w:lang w:val="en-US" w:eastAsia="zh-CN"/>
        </w:rPr>
        <w:t>。</w:t>
      </w:r>
    </w:p>
    <w:p w14:paraId="7501DF6F">
      <w:pPr>
        <w:spacing w:beforeLines="0" w:afterLines="0" w:line="590" w:lineRule="exact"/>
        <w:ind w:firstLine="600"/>
        <w:jc w:val="both"/>
        <w:rPr>
          <w:rFonts w:hint="eastAsia" w:ascii="仿宋" w:hAnsi="仿宋" w:eastAsia="仿宋"/>
          <w:color w:val="auto"/>
          <w:sz w:val="30"/>
          <w:lang w:val="en-US"/>
        </w:rPr>
      </w:pPr>
      <w:r>
        <w:rPr>
          <w:rFonts w:hint="eastAsia" w:ascii="仿宋" w:hAnsi="仿宋" w:eastAsia="仿宋"/>
          <w:color w:val="auto"/>
          <w:sz w:val="30"/>
          <w:lang w:val="en-US"/>
        </w:rPr>
        <w:t>纳入</w:t>
      </w:r>
      <w:r>
        <w:rPr>
          <w:rFonts w:hint="eastAsia" w:ascii="仿宋" w:hAnsi="仿宋" w:eastAsia="仿宋"/>
          <w:color w:val="auto"/>
          <w:sz w:val="30"/>
          <w:lang w:val="zh-CN"/>
        </w:rPr>
        <w:t>中国共产党通海县委员会机构编制委员会办公室</w:t>
      </w:r>
      <w:r>
        <w:rPr>
          <w:rFonts w:hint="eastAsia" w:ascii="仿宋" w:hAnsi="仿宋" w:eastAsia="仿宋"/>
          <w:color w:val="auto"/>
          <w:sz w:val="30"/>
          <w:lang w:val="en-US"/>
        </w:rPr>
        <w:t>2023年度部门决算编报的单位</w:t>
      </w:r>
      <w:r>
        <w:rPr>
          <w:rFonts w:hint="eastAsia" w:ascii="仿宋" w:hAnsi="仿宋" w:eastAsia="仿宋"/>
          <w:color w:val="auto"/>
          <w:sz w:val="30"/>
          <w:lang w:val="en-US" w:eastAsia="zh-CN"/>
        </w:rPr>
        <w:t>与我部门所属单位范围保持一致。</w:t>
      </w:r>
    </w:p>
    <w:p w14:paraId="1DD0E8A5">
      <w:pPr>
        <w:spacing w:beforeLines="0" w:afterLines="0" w:line="590" w:lineRule="exact"/>
        <w:ind w:firstLine="600"/>
        <w:jc w:val="both"/>
        <w:rPr>
          <w:rFonts w:hint="eastAsia" w:ascii="楷体" w:hAnsi="楷体" w:eastAsia="楷体"/>
          <w:color w:val="auto"/>
          <w:sz w:val="30"/>
          <w:lang w:val="zh-CN"/>
        </w:rPr>
      </w:pPr>
      <w:r>
        <w:rPr>
          <w:rFonts w:hint="eastAsia" w:ascii="楷体" w:hAnsi="楷体" w:eastAsia="楷体"/>
          <w:color w:val="auto"/>
          <w:sz w:val="30"/>
          <w:lang w:val="zh-CN"/>
        </w:rPr>
        <w:t>（</w:t>
      </w:r>
      <w:r>
        <w:rPr>
          <w:rFonts w:hint="eastAsia" w:ascii="楷体" w:hAnsi="楷体" w:eastAsia="楷体"/>
          <w:color w:val="auto"/>
          <w:sz w:val="30"/>
          <w:lang w:val="en-US"/>
        </w:rPr>
        <w:t>三</w:t>
      </w:r>
      <w:r>
        <w:rPr>
          <w:rFonts w:hint="eastAsia" w:ascii="楷体" w:hAnsi="楷体" w:eastAsia="楷体"/>
          <w:color w:val="auto"/>
          <w:sz w:val="30"/>
          <w:lang w:val="zh-CN"/>
        </w:rPr>
        <w:t xml:space="preserve">）部门人员和车辆的编制及实有情况 </w:t>
      </w:r>
    </w:p>
    <w:p w14:paraId="0A952E0F">
      <w:pPr>
        <w:keepNext/>
        <w:keepLines/>
        <w:spacing w:beforeLines="0" w:afterLines="0" w:line="590" w:lineRule="exact"/>
        <w:ind w:firstLine="600"/>
        <w:jc w:val="both"/>
        <w:rPr>
          <w:rFonts w:hint="eastAsia" w:ascii="Times New Roman" w:hAnsi="Times New Roman" w:eastAsia="Times New Roman"/>
          <w:color w:val="auto"/>
          <w:sz w:val="30"/>
          <w:lang w:val="en-US"/>
        </w:rPr>
      </w:pPr>
      <w:r>
        <w:rPr>
          <w:rFonts w:hint="eastAsia" w:ascii="仿宋" w:hAnsi="仿宋" w:eastAsia="仿宋"/>
          <w:color w:val="auto"/>
          <w:sz w:val="30"/>
          <w:lang w:val="zh-CN"/>
        </w:rPr>
        <w:t>中国共产党通海县委员会机构编制委员会办公室</w:t>
      </w:r>
      <w:r>
        <w:rPr>
          <w:rFonts w:hint="eastAsia" w:ascii="仿宋" w:hAnsi="仿宋" w:eastAsia="仿宋"/>
          <w:color w:val="auto"/>
          <w:sz w:val="30"/>
          <w:lang w:val="en-US"/>
        </w:rPr>
        <w:t>2023年末实有人员编制</w:t>
      </w:r>
      <w:r>
        <w:rPr>
          <w:rFonts w:hint="eastAsia" w:ascii="仿宋" w:hAnsi="仿宋" w:eastAsia="仿宋"/>
          <w:color w:val="auto"/>
          <w:sz w:val="30"/>
          <w:lang w:val="en-US" w:eastAsia="zh-CN"/>
        </w:rPr>
        <w:t>7</w:t>
      </w:r>
      <w:r>
        <w:rPr>
          <w:rFonts w:hint="eastAsia" w:ascii="仿宋" w:hAnsi="仿宋" w:eastAsia="仿宋"/>
          <w:color w:val="auto"/>
          <w:sz w:val="30"/>
          <w:lang w:val="en-US"/>
        </w:rPr>
        <w:t>人。其中：行政编制</w:t>
      </w:r>
      <w:r>
        <w:rPr>
          <w:rFonts w:hint="eastAsia" w:ascii="仿宋" w:hAnsi="仿宋" w:eastAsia="仿宋"/>
          <w:color w:val="auto"/>
          <w:sz w:val="30"/>
          <w:lang w:val="en-US" w:eastAsia="zh-CN"/>
        </w:rPr>
        <w:t>7</w:t>
      </w:r>
      <w:r>
        <w:rPr>
          <w:rFonts w:hint="eastAsia" w:ascii="仿宋" w:hAnsi="仿宋" w:eastAsia="仿宋"/>
          <w:color w:val="auto"/>
          <w:sz w:val="30"/>
          <w:lang w:val="en-US"/>
        </w:rPr>
        <w:t>人（含行政工勤编制</w:t>
      </w:r>
      <w:r>
        <w:rPr>
          <w:rFonts w:hint="eastAsia" w:ascii="仿宋" w:hAnsi="仿宋" w:eastAsia="仿宋"/>
          <w:color w:val="auto"/>
          <w:sz w:val="30"/>
          <w:lang w:val="en-US" w:eastAsia="zh-CN"/>
        </w:rPr>
        <w:t>0</w:t>
      </w:r>
      <w:r>
        <w:rPr>
          <w:rFonts w:hint="eastAsia" w:ascii="仿宋" w:hAnsi="仿宋" w:eastAsia="仿宋"/>
          <w:color w:val="auto"/>
          <w:sz w:val="30"/>
          <w:lang w:val="en-US"/>
        </w:rPr>
        <w:t>人），事业编制</w:t>
      </w:r>
      <w:r>
        <w:rPr>
          <w:rFonts w:hint="eastAsia" w:ascii="仿宋" w:hAnsi="仿宋" w:eastAsia="仿宋"/>
          <w:color w:val="auto"/>
          <w:sz w:val="30"/>
          <w:lang w:val="en-US" w:eastAsia="zh-CN"/>
        </w:rPr>
        <w:t>0</w:t>
      </w:r>
      <w:r>
        <w:rPr>
          <w:rFonts w:hint="eastAsia" w:ascii="仿宋" w:hAnsi="仿宋" w:eastAsia="仿宋"/>
          <w:color w:val="auto"/>
          <w:sz w:val="30"/>
          <w:lang w:val="en-US"/>
        </w:rPr>
        <w:t>人（含参公管理事业编制</w:t>
      </w:r>
      <w:r>
        <w:rPr>
          <w:rFonts w:hint="eastAsia" w:ascii="仿宋" w:hAnsi="仿宋" w:eastAsia="仿宋"/>
          <w:color w:val="auto"/>
          <w:sz w:val="30"/>
          <w:lang w:val="en-US" w:eastAsia="zh-CN"/>
        </w:rPr>
        <w:t>0</w:t>
      </w:r>
      <w:r>
        <w:rPr>
          <w:rFonts w:hint="eastAsia" w:ascii="仿宋" w:hAnsi="仿宋" w:eastAsia="仿宋"/>
          <w:color w:val="auto"/>
          <w:sz w:val="30"/>
          <w:lang w:val="en-US"/>
        </w:rPr>
        <w:t>人）；在职在编实有行政人员</w:t>
      </w:r>
      <w:r>
        <w:rPr>
          <w:rFonts w:hint="eastAsia" w:ascii="仿宋" w:hAnsi="仿宋" w:eastAsia="仿宋"/>
          <w:color w:val="auto"/>
          <w:sz w:val="30"/>
          <w:lang w:val="en-US" w:eastAsia="zh-CN"/>
        </w:rPr>
        <w:t>7</w:t>
      </w:r>
      <w:r>
        <w:rPr>
          <w:rFonts w:hint="eastAsia" w:ascii="仿宋" w:hAnsi="仿宋" w:eastAsia="仿宋"/>
          <w:color w:val="auto"/>
          <w:sz w:val="30"/>
          <w:lang w:val="en-US"/>
        </w:rPr>
        <w:t>人（含行政工勤人员</w:t>
      </w:r>
      <w:r>
        <w:rPr>
          <w:rFonts w:hint="eastAsia" w:ascii="仿宋" w:hAnsi="仿宋" w:eastAsia="仿宋"/>
          <w:color w:val="auto"/>
          <w:sz w:val="30"/>
          <w:lang w:val="en-US" w:eastAsia="zh-CN"/>
        </w:rPr>
        <w:t>0</w:t>
      </w:r>
      <w:r>
        <w:rPr>
          <w:rFonts w:hint="eastAsia" w:ascii="仿宋" w:hAnsi="仿宋" w:eastAsia="仿宋"/>
          <w:color w:val="auto"/>
          <w:sz w:val="30"/>
          <w:lang w:val="en-US"/>
        </w:rPr>
        <w:t>人），</w:t>
      </w:r>
      <w:r>
        <w:rPr>
          <w:rFonts w:hint="eastAsia" w:ascii="仿宋" w:hAnsi="仿宋" w:eastAsia="仿宋"/>
          <w:color w:val="auto"/>
          <w:kern w:val="0"/>
          <w:sz w:val="30"/>
          <w:lang w:val="en-US"/>
        </w:rPr>
        <w:t>参照公务员法管理事业人员</w:t>
      </w:r>
      <w:r>
        <w:rPr>
          <w:rFonts w:hint="eastAsia" w:ascii="仿宋" w:hAnsi="仿宋" w:eastAsia="仿宋"/>
          <w:color w:val="auto"/>
          <w:sz w:val="30"/>
          <w:lang w:val="en-US" w:eastAsia="zh-CN"/>
        </w:rPr>
        <w:t>0</w:t>
      </w:r>
      <w:r>
        <w:rPr>
          <w:rFonts w:hint="eastAsia" w:ascii="仿宋" w:hAnsi="仿宋" w:eastAsia="仿宋"/>
          <w:color w:val="auto"/>
          <w:sz w:val="30"/>
          <w:lang w:val="en-US"/>
        </w:rPr>
        <w:t>人</w:t>
      </w:r>
      <w:r>
        <w:rPr>
          <w:rFonts w:hint="eastAsia" w:ascii="仿宋" w:hAnsi="仿宋" w:eastAsia="仿宋"/>
          <w:color w:val="auto"/>
          <w:kern w:val="0"/>
          <w:sz w:val="30"/>
          <w:lang w:val="en-US"/>
        </w:rPr>
        <w:t>，非参公管理事业人员</w:t>
      </w:r>
      <w:r>
        <w:rPr>
          <w:rFonts w:hint="eastAsia" w:ascii="仿宋" w:hAnsi="仿宋" w:eastAsia="仿宋"/>
          <w:color w:val="auto"/>
          <w:kern w:val="0"/>
          <w:sz w:val="30"/>
          <w:lang w:val="en-US" w:eastAsia="zh-CN"/>
        </w:rPr>
        <w:t>0</w:t>
      </w:r>
      <w:r>
        <w:rPr>
          <w:rFonts w:hint="eastAsia" w:ascii="仿宋" w:hAnsi="仿宋" w:eastAsia="仿宋"/>
          <w:color w:val="auto"/>
          <w:kern w:val="0"/>
          <w:sz w:val="30"/>
          <w:lang w:val="en-US"/>
        </w:rPr>
        <w:t>人</w:t>
      </w:r>
      <w:r>
        <w:rPr>
          <w:rFonts w:hint="eastAsia" w:ascii="仿宋" w:hAnsi="仿宋" w:eastAsia="仿宋"/>
          <w:color w:val="auto"/>
          <w:sz w:val="30"/>
          <w:lang w:val="en-US"/>
        </w:rPr>
        <w:t>。</w:t>
      </w:r>
    </w:p>
    <w:p w14:paraId="26A61BC7">
      <w:pPr>
        <w:keepNext/>
        <w:keepLines/>
        <w:spacing w:beforeLines="0" w:afterLines="0" w:line="590" w:lineRule="exact"/>
        <w:ind w:firstLine="600"/>
        <w:jc w:val="both"/>
        <w:rPr>
          <w:rFonts w:hint="eastAsia" w:ascii="仿宋" w:hAnsi="仿宋" w:eastAsia="仿宋"/>
          <w:color w:val="auto"/>
          <w:kern w:val="0"/>
          <w:sz w:val="30"/>
          <w:lang w:val="en-US"/>
        </w:rPr>
      </w:pPr>
      <w:r>
        <w:rPr>
          <w:rFonts w:hint="eastAsia" w:ascii="仿宋" w:hAnsi="仿宋" w:eastAsia="仿宋"/>
          <w:color w:val="auto"/>
          <w:kern w:val="0"/>
          <w:sz w:val="30"/>
          <w:lang w:val="en-US"/>
        </w:rPr>
        <w:t>年末</w:t>
      </w:r>
      <w:r>
        <w:rPr>
          <w:rFonts w:hint="eastAsia" w:ascii="仿宋" w:hAnsi="仿宋" w:eastAsia="仿宋"/>
          <w:color w:val="auto"/>
          <w:sz w:val="30"/>
          <w:lang w:val="en-US"/>
        </w:rPr>
        <w:t>尚未移交养老保险基金发放养老金的离退休人员共计</w:t>
      </w:r>
      <w:r>
        <w:rPr>
          <w:rFonts w:hint="eastAsia" w:ascii="仿宋" w:hAnsi="仿宋" w:eastAsia="仿宋"/>
          <w:color w:val="auto"/>
          <w:sz w:val="30"/>
          <w:lang w:val="en-US" w:eastAsia="zh-CN"/>
        </w:rPr>
        <w:t>0</w:t>
      </w:r>
      <w:r>
        <w:rPr>
          <w:rFonts w:hint="eastAsia" w:ascii="仿宋" w:hAnsi="仿宋" w:eastAsia="仿宋"/>
          <w:color w:val="auto"/>
          <w:sz w:val="30"/>
          <w:lang w:val="en-US"/>
        </w:rPr>
        <w:t>人（离休</w:t>
      </w:r>
      <w:r>
        <w:rPr>
          <w:rFonts w:hint="eastAsia" w:ascii="仿宋" w:hAnsi="仿宋" w:eastAsia="仿宋"/>
          <w:color w:val="auto"/>
          <w:sz w:val="30"/>
          <w:lang w:val="en-US" w:eastAsia="zh-CN"/>
        </w:rPr>
        <w:t>0</w:t>
      </w:r>
      <w:r>
        <w:rPr>
          <w:rFonts w:hint="eastAsia" w:ascii="仿宋" w:hAnsi="仿宋" w:eastAsia="仿宋"/>
          <w:color w:val="auto"/>
          <w:sz w:val="30"/>
          <w:lang w:val="en-US"/>
        </w:rPr>
        <w:t>人，退休</w:t>
      </w:r>
      <w:r>
        <w:rPr>
          <w:rFonts w:hint="eastAsia" w:ascii="仿宋" w:hAnsi="仿宋" w:eastAsia="仿宋"/>
          <w:color w:val="auto"/>
          <w:sz w:val="30"/>
          <w:lang w:val="en-US" w:eastAsia="zh-CN"/>
        </w:rPr>
        <w:t>0</w:t>
      </w:r>
      <w:r>
        <w:rPr>
          <w:rFonts w:hint="eastAsia" w:ascii="仿宋" w:hAnsi="仿宋" w:eastAsia="仿宋"/>
          <w:color w:val="auto"/>
          <w:sz w:val="30"/>
          <w:lang w:val="en-US"/>
        </w:rPr>
        <w:t>人）。</w:t>
      </w:r>
      <w:r>
        <w:rPr>
          <w:rFonts w:hint="eastAsia" w:ascii="仿宋" w:hAnsi="仿宋" w:eastAsia="仿宋"/>
          <w:color w:val="auto"/>
          <w:kern w:val="0"/>
          <w:sz w:val="30"/>
          <w:lang w:val="en-US"/>
        </w:rPr>
        <w:t>年末</w:t>
      </w:r>
      <w:r>
        <w:rPr>
          <w:rFonts w:hint="eastAsia" w:ascii="仿宋" w:hAnsi="仿宋" w:eastAsia="仿宋"/>
          <w:color w:val="auto"/>
          <w:sz w:val="30"/>
          <w:lang w:val="en-US"/>
        </w:rPr>
        <w:t>由养老保险基金发放养老金的离退休人员</w:t>
      </w:r>
      <w:r>
        <w:rPr>
          <w:rFonts w:hint="eastAsia" w:ascii="仿宋" w:hAnsi="仿宋" w:eastAsia="仿宋"/>
          <w:color w:val="auto"/>
          <w:sz w:val="30"/>
          <w:lang w:val="en-US" w:eastAsia="zh-CN"/>
        </w:rPr>
        <w:t>1</w:t>
      </w:r>
      <w:r>
        <w:rPr>
          <w:rFonts w:hint="eastAsia" w:ascii="仿宋" w:hAnsi="仿宋" w:eastAsia="仿宋"/>
          <w:color w:val="auto"/>
          <w:sz w:val="30"/>
          <w:lang w:val="en-US"/>
        </w:rPr>
        <w:t>人（离休</w:t>
      </w:r>
      <w:r>
        <w:rPr>
          <w:rFonts w:hint="eastAsia" w:ascii="仿宋" w:hAnsi="仿宋" w:eastAsia="仿宋"/>
          <w:color w:val="auto"/>
          <w:sz w:val="30"/>
          <w:lang w:val="en-US" w:eastAsia="zh-CN"/>
        </w:rPr>
        <w:t>0</w:t>
      </w:r>
      <w:r>
        <w:rPr>
          <w:rFonts w:hint="eastAsia" w:ascii="仿宋" w:hAnsi="仿宋" w:eastAsia="仿宋"/>
          <w:color w:val="auto"/>
          <w:sz w:val="30"/>
          <w:lang w:val="en-US"/>
        </w:rPr>
        <w:t>人，退休</w:t>
      </w:r>
      <w:r>
        <w:rPr>
          <w:rFonts w:hint="eastAsia" w:ascii="仿宋" w:hAnsi="仿宋" w:eastAsia="仿宋"/>
          <w:color w:val="auto"/>
          <w:sz w:val="30"/>
          <w:lang w:val="en-US" w:eastAsia="zh-CN"/>
        </w:rPr>
        <w:t>1</w:t>
      </w:r>
      <w:r>
        <w:rPr>
          <w:rFonts w:hint="eastAsia" w:ascii="仿宋" w:hAnsi="仿宋" w:eastAsia="仿宋"/>
          <w:color w:val="auto"/>
          <w:sz w:val="30"/>
          <w:lang w:val="en-US"/>
        </w:rPr>
        <w:t>人）。</w:t>
      </w:r>
    </w:p>
    <w:p w14:paraId="679FDFAE">
      <w:pPr>
        <w:keepNext/>
        <w:keepLines/>
        <w:spacing w:beforeLines="0" w:afterLines="0" w:line="590" w:lineRule="exact"/>
        <w:ind w:firstLine="600"/>
        <w:jc w:val="both"/>
        <w:rPr>
          <w:rFonts w:hint="eastAsia" w:ascii="Times New Roman" w:hAnsi="Times New Roman" w:eastAsia="Times New Roman"/>
          <w:color w:val="auto"/>
          <w:sz w:val="30"/>
          <w:lang w:val="en-US"/>
        </w:rPr>
      </w:pPr>
      <w:r>
        <w:rPr>
          <w:rFonts w:hint="eastAsia" w:ascii="仿宋" w:hAnsi="仿宋" w:eastAsia="仿宋"/>
          <w:color w:val="auto"/>
          <w:kern w:val="0"/>
          <w:sz w:val="30"/>
          <w:lang w:val="en-US"/>
        </w:rPr>
        <w:t>年末其他人员</w:t>
      </w:r>
      <w:r>
        <w:rPr>
          <w:rFonts w:hint="eastAsia" w:ascii="仿宋" w:hAnsi="仿宋" w:eastAsia="仿宋"/>
          <w:color w:val="auto"/>
          <w:sz w:val="30"/>
          <w:lang w:val="en-US" w:eastAsia="zh-CN"/>
        </w:rPr>
        <w:t>0</w:t>
      </w:r>
      <w:r>
        <w:rPr>
          <w:rFonts w:hint="eastAsia" w:ascii="仿宋" w:hAnsi="仿宋" w:eastAsia="仿宋"/>
          <w:color w:val="auto"/>
          <w:kern w:val="0"/>
          <w:sz w:val="30"/>
          <w:lang w:val="en-US"/>
        </w:rPr>
        <w:t>人。其中：一般公共预算财政拨款开支人员</w:t>
      </w:r>
      <w:r>
        <w:rPr>
          <w:rFonts w:hint="eastAsia" w:ascii="仿宋" w:hAnsi="仿宋" w:eastAsia="仿宋"/>
          <w:color w:val="auto"/>
          <w:sz w:val="30"/>
          <w:lang w:val="en-US" w:eastAsia="zh-CN"/>
        </w:rPr>
        <w:t>0</w:t>
      </w:r>
      <w:r>
        <w:rPr>
          <w:rFonts w:hint="eastAsia" w:ascii="仿宋" w:hAnsi="仿宋" w:eastAsia="仿宋"/>
          <w:color w:val="auto"/>
          <w:kern w:val="0"/>
          <w:sz w:val="30"/>
          <w:lang w:val="en-US"/>
        </w:rPr>
        <w:t>人，政府性基金预算财政拨款开支人员</w:t>
      </w:r>
      <w:r>
        <w:rPr>
          <w:rFonts w:hint="eastAsia" w:ascii="仿宋" w:hAnsi="仿宋" w:eastAsia="仿宋"/>
          <w:color w:val="auto"/>
          <w:sz w:val="30"/>
          <w:lang w:val="en-US" w:eastAsia="zh-CN"/>
        </w:rPr>
        <w:t>0</w:t>
      </w:r>
      <w:r>
        <w:rPr>
          <w:rFonts w:hint="eastAsia" w:ascii="仿宋" w:hAnsi="仿宋" w:eastAsia="仿宋"/>
          <w:color w:val="auto"/>
          <w:kern w:val="0"/>
          <w:sz w:val="30"/>
          <w:lang w:val="en-US"/>
        </w:rPr>
        <w:t>人。年末学生</w:t>
      </w:r>
      <w:r>
        <w:rPr>
          <w:rFonts w:hint="eastAsia" w:ascii="仿宋" w:hAnsi="仿宋" w:eastAsia="仿宋"/>
          <w:color w:val="auto"/>
          <w:sz w:val="30"/>
          <w:lang w:val="en-US" w:eastAsia="zh-CN"/>
        </w:rPr>
        <w:t>0</w:t>
      </w:r>
      <w:r>
        <w:rPr>
          <w:rFonts w:hint="eastAsia" w:ascii="仿宋" w:hAnsi="仿宋" w:eastAsia="仿宋"/>
          <w:color w:val="auto"/>
          <w:kern w:val="0"/>
          <w:sz w:val="30"/>
          <w:lang w:val="en-US"/>
        </w:rPr>
        <w:t>人。年末遗属</w:t>
      </w:r>
      <w:r>
        <w:rPr>
          <w:rFonts w:hint="eastAsia" w:ascii="仿宋" w:hAnsi="仿宋" w:eastAsia="仿宋"/>
          <w:color w:val="auto"/>
          <w:sz w:val="30"/>
          <w:lang w:val="en-US" w:eastAsia="zh-CN"/>
        </w:rPr>
        <w:t>0</w:t>
      </w:r>
      <w:r>
        <w:rPr>
          <w:rFonts w:hint="eastAsia" w:ascii="仿宋" w:hAnsi="仿宋" w:eastAsia="仿宋"/>
          <w:color w:val="auto"/>
          <w:kern w:val="0"/>
          <w:sz w:val="30"/>
          <w:lang w:val="en-US"/>
        </w:rPr>
        <w:t>人。</w:t>
      </w:r>
    </w:p>
    <w:p w14:paraId="6B792E9B">
      <w:pPr>
        <w:spacing w:beforeLines="0" w:afterLines="0" w:line="600" w:lineRule="exact"/>
        <w:ind w:firstLine="600"/>
        <w:jc w:val="left"/>
        <w:rPr>
          <w:rFonts w:hint="eastAsia" w:ascii="黑体" w:hAnsi="黑体" w:eastAsia="黑体"/>
          <w:color w:val="auto"/>
          <w:sz w:val="32"/>
          <w:lang w:val="zh-CN"/>
        </w:rPr>
      </w:pPr>
      <w:r>
        <w:rPr>
          <w:rFonts w:hint="eastAsia" w:ascii="仿宋" w:hAnsi="仿宋" w:eastAsia="仿宋"/>
          <w:color w:val="auto"/>
          <w:kern w:val="0"/>
          <w:sz w:val="30"/>
          <w:lang w:val="en-US"/>
        </w:rPr>
        <w:t>车辆编制</w:t>
      </w:r>
      <w:r>
        <w:rPr>
          <w:rFonts w:hint="eastAsia" w:ascii="仿宋" w:hAnsi="仿宋" w:eastAsia="仿宋"/>
          <w:color w:val="auto"/>
          <w:sz w:val="30"/>
          <w:lang w:val="en-US" w:eastAsia="zh-CN"/>
        </w:rPr>
        <w:t>0</w:t>
      </w:r>
      <w:r>
        <w:rPr>
          <w:rFonts w:hint="eastAsia" w:ascii="仿宋" w:hAnsi="仿宋" w:eastAsia="仿宋"/>
          <w:color w:val="auto"/>
          <w:kern w:val="0"/>
          <w:sz w:val="30"/>
          <w:lang w:val="en-US"/>
        </w:rPr>
        <w:t>辆，在编实有车辆</w:t>
      </w:r>
      <w:r>
        <w:rPr>
          <w:rFonts w:hint="eastAsia" w:ascii="仿宋" w:hAnsi="仿宋" w:eastAsia="仿宋"/>
          <w:color w:val="auto"/>
          <w:sz w:val="30"/>
          <w:lang w:val="en-US" w:eastAsia="zh-CN"/>
        </w:rPr>
        <w:t>0</w:t>
      </w:r>
      <w:r>
        <w:rPr>
          <w:rFonts w:hint="eastAsia" w:ascii="仿宋" w:hAnsi="仿宋" w:eastAsia="仿宋"/>
          <w:color w:val="auto"/>
          <w:kern w:val="0"/>
          <w:sz w:val="30"/>
          <w:lang w:val="en-US"/>
        </w:rPr>
        <w:t>辆</w:t>
      </w:r>
      <w:r>
        <w:rPr>
          <w:rFonts w:hint="eastAsia" w:ascii="仿宋" w:hAnsi="仿宋" w:eastAsia="仿宋"/>
          <w:color w:val="auto"/>
          <w:kern w:val="0"/>
          <w:sz w:val="30"/>
          <w:highlight w:val="white"/>
          <w:lang w:val="en-US"/>
        </w:rPr>
        <w:t>。</w:t>
      </w:r>
    </w:p>
    <w:p w14:paraId="6D7A8284">
      <w:pPr>
        <w:spacing w:beforeLines="0" w:afterLines="0" w:line="590" w:lineRule="exact"/>
        <w:jc w:val="center"/>
        <w:rPr>
          <w:rFonts w:hint="eastAsia" w:ascii="Times New Roman" w:hAnsi="Times New Roman" w:eastAsia="Times New Roman"/>
          <w:color w:val="auto"/>
          <w:sz w:val="32"/>
          <w:lang w:val="zh-CN"/>
        </w:rPr>
      </w:pPr>
      <w:r>
        <w:rPr>
          <w:rFonts w:hint="eastAsia" w:ascii="黑体" w:hAnsi="黑体" w:eastAsia="黑体"/>
          <w:color w:val="auto"/>
          <w:sz w:val="32"/>
          <w:lang w:val="zh-CN"/>
        </w:rPr>
        <w:t>第二部分  202</w:t>
      </w:r>
      <w:r>
        <w:rPr>
          <w:rFonts w:hint="eastAsia" w:ascii="黑体" w:hAnsi="黑体" w:eastAsia="黑体"/>
          <w:color w:val="auto"/>
          <w:sz w:val="32"/>
          <w:lang w:val="en-US"/>
        </w:rPr>
        <w:t>3</w:t>
      </w:r>
      <w:r>
        <w:rPr>
          <w:rFonts w:hint="eastAsia" w:ascii="黑体" w:hAnsi="黑体" w:eastAsia="黑体"/>
          <w:color w:val="auto"/>
          <w:sz w:val="32"/>
          <w:lang w:val="zh-CN"/>
        </w:rPr>
        <w:t>年度部门决算表</w:t>
      </w:r>
    </w:p>
    <w:p w14:paraId="0CC015E3">
      <w:pPr>
        <w:spacing w:beforeLines="0" w:afterLines="0" w:line="590" w:lineRule="exact"/>
        <w:ind w:firstLine="600"/>
        <w:jc w:val="center"/>
        <w:rPr>
          <w:rFonts w:hint="eastAsia" w:ascii="仿宋" w:hAnsi="仿宋" w:eastAsia="仿宋"/>
          <w:color w:val="auto"/>
          <w:sz w:val="30"/>
          <w:lang w:val="zh-CN"/>
        </w:rPr>
      </w:pPr>
      <w:r>
        <w:rPr>
          <w:rFonts w:hint="eastAsia" w:ascii="仿宋" w:hAnsi="仿宋" w:eastAsia="仿宋"/>
          <w:color w:val="auto"/>
          <w:sz w:val="30"/>
          <w:lang w:val="zh-CN"/>
        </w:rPr>
        <w:t>（详见附件）</w:t>
      </w:r>
    </w:p>
    <w:p w14:paraId="697E9131">
      <w:pPr>
        <w:keepNext w:val="0"/>
        <w:keepLines w:val="0"/>
        <w:pageBreakBefore w:val="0"/>
        <w:kinsoku/>
        <w:wordWrap/>
        <w:overflowPunct/>
        <w:topLinePunct w:val="0"/>
        <w:autoSpaceDE/>
        <w:autoSpaceDN/>
        <w:bidi w:val="0"/>
        <w:adjustRightInd/>
        <w:spacing w:after="0" w:line="600" w:lineRule="exact"/>
        <w:ind w:firstLine="600" w:firstLineChars="200"/>
        <w:textAlignment w:val="auto"/>
        <w:rPr>
          <w:rFonts w:hint="eastAsia" w:ascii="仿宋" w:hAnsi="仿宋" w:eastAsia="仿宋" w:cs="仿宋"/>
          <w:kern w:val="0"/>
          <w:sz w:val="30"/>
          <w:szCs w:val="30"/>
          <w:lang w:eastAsia="zh-CN"/>
        </w:rPr>
      </w:pPr>
      <w:r>
        <w:rPr>
          <w:rFonts w:hint="eastAsia" w:ascii="仿宋" w:hAnsi="仿宋" w:eastAsia="仿宋" w:cs="仿宋"/>
          <w:color w:val="auto"/>
          <w:kern w:val="0"/>
          <w:sz w:val="30"/>
          <w:szCs w:val="30"/>
          <w:lang w:val="en-US" w:eastAsia="zh-CN" w:bidi="ar"/>
        </w:rPr>
        <w:t>中国共产党通海县委</w:t>
      </w:r>
      <w:r>
        <w:rPr>
          <w:rFonts w:hint="eastAsia" w:ascii="仿宋" w:hAnsi="仿宋" w:eastAsia="仿宋" w:cs="仿宋"/>
          <w:kern w:val="0"/>
          <w:sz w:val="30"/>
          <w:szCs w:val="30"/>
          <w:lang w:val="en-US" w:eastAsia="zh-CN" w:bidi="ar"/>
        </w:rPr>
        <w:t>员会机构编制委员会办公室2023年度无政府性基金预算财政拨款收入，</w:t>
      </w:r>
      <w:r>
        <w:rPr>
          <w:rFonts w:hint="eastAsia" w:ascii="仿宋" w:hAnsi="仿宋" w:eastAsia="仿宋" w:cs="仿宋"/>
          <w:kern w:val="0"/>
          <w:sz w:val="30"/>
          <w:szCs w:val="30"/>
          <w:lang w:eastAsia="zh-CN"/>
        </w:rPr>
        <w:t>也没有使用政府性基金预算财政拨款安排的支出，</w:t>
      </w:r>
      <w:r>
        <w:rPr>
          <w:rFonts w:hint="eastAsia" w:ascii="仿宋" w:hAnsi="仿宋" w:eastAsia="仿宋" w:cs="仿宋"/>
          <w:kern w:val="0"/>
          <w:sz w:val="30"/>
          <w:szCs w:val="30"/>
          <w:lang w:val="en-US" w:eastAsia="zh-CN" w:bidi="ar"/>
        </w:rPr>
        <w:t>《政府性基金预算财政拨款收入支出决算表》为空表。</w:t>
      </w:r>
    </w:p>
    <w:p w14:paraId="51C72DB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firstLine="600" w:firstLineChars="200"/>
        <w:jc w:val="both"/>
        <w:textAlignment w:val="auto"/>
        <w:rPr>
          <w:rFonts w:hint="default" w:ascii="仿宋" w:hAnsi="仿宋" w:eastAsia="仿宋"/>
          <w:color w:val="auto"/>
          <w:sz w:val="30"/>
          <w:lang w:val="en-US" w:eastAsia="zh-CN"/>
        </w:rPr>
      </w:pPr>
      <w:r>
        <w:rPr>
          <w:rFonts w:hint="eastAsia" w:ascii="仿宋" w:hAnsi="仿宋" w:eastAsia="仿宋" w:cs="仿宋"/>
          <w:kern w:val="0"/>
          <w:sz w:val="30"/>
          <w:szCs w:val="30"/>
          <w:lang w:val="en-US" w:eastAsia="zh-CN" w:bidi="ar"/>
        </w:rPr>
        <w:t>中国共产党通海县委员会机构编制委员会办公室2023年度无国有资本经营预算财政拨款收入，</w:t>
      </w:r>
      <w:r>
        <w:rPr>
          <w:rFonts w:hint="eastAsia" w:ascii="仿宋" w:hAnsi="仿宋" w:eastAsia="仿宋" w:cs="仿宋"/>
          <w:kern w:val="0"/>
          <w:sz w:val="30"/>
          <w:szCs w:val="30"/>
          <w:lang w:eastAsia="zh-CN"/>
        </w:rPr>
        <w:t>也没有使用国有资本经营预算财政拨款安排的支出，</w:t>
      </w:r>
      <w:r>
        <w:rPr>
          <w:rFonts w:hint="eastAsia" w:ascii="仿宋" w:hAnsi="仿宋" w:eastAsia="仿宋" w:cs="仿宋"/>
          <w:kern w:val="0"/>
          <w:sz w:val="30"/>
          <w:szCs w:val="30"/>
          <w:lang w:val="en-US" w:eastAsia="zh-CN" w:bidi="ar"/>
        </w:rPr>
        <w:t>《国有资本经营预算财政拨款收入支出决算表》为空表</w:t>
      </w:r>
      <w:r>
        <w:rPr>
          <w:rFonts w:hint="default" w:ascii="Times New Roman" w:hAnsi="Times New Roman" w:eastAsia="仿宋_GB2312" w:cs="Times New Roman"/>
          <w:kern w:val="0"/>
          <w:sz w:val="30"/>
          <w:szCs w:val="30"/>
          <w:lang w:val="en-US" w:eastAsia="zh-CN" w:bidi="ar"/>
        </w:rPr>
        <w:t>。</w:t>
      </w:r>
    </w:p>
    <w:p w14:paraId="2835CB66">
      <w:pPr>
        <w:spacing w:beforeLines="0" w:afterLines="0" w:line="590" w:lineRule="exact"/>
        <w:jc w:val="center"/>
        <w:rPr>
          <w:rFonts w:hint="eastAsia" w:ascii="黑体" w:hAnsi="黑体" w:eastAsia="黑体"/>
          <w:color w:val="auto"/>
          <w:sz w:val="32"/>
          <w:lang w:val="zh-CN"/>
        </w:rPr>
      </w:pPr>
      <w:r>
        <w:rPr>
          <w:rFonts w:hint="eastAsia" w:ascii="黑体" w:hAnsi="黑体" w:eastAsia="黑体"/>
          <w:color w:val="auto"/>
          <w:sz w:val="32"/>
          <w:lang w:val="zh-CN"/>
        </w:rPr>
        <w:t>第三部分  202</w:t>
      </w:r>
      <w:r>
        <w:rPr>
          <w:rFonts w:hint="eastAsia" w:ascii="黑体" w:hAnsi="黑体" w:eastAsia="黑体"/>
          <w:color w:val="auto"/>
          <w:sz w:val="32"/>
          <w:lang w:val="en-US"/>
        </w:rPr>
        <w:t>3</w:t>
      </w:r>
      <w:r>
        <w:rPr>
          <w:rFonts w:hint="eastAsia" w:ascii="黑体" w:hAnsi="黑体" w:eastAsia="黑体"/>
          <w:color w:val="auto"/>
          <w:sz w:val="32"/>
          <w:lang w:val="zh-CN"/>
        </w:rPr>
        <w:t>年度部门决算情况说明</w:t>
      </w:r>
    </w:p>
    <w:p w14:paraId="5C0DA1EA">
      <w:pPr>
        <w:spacing w:beforeLines="0" w:afterLines="0" w:line="590" w:lineRule="exact"/>
        <w:ind w:firstLine="600"/>
        <w:jc w:val="left"/>
        <w:rPr>
          <w:rFonts w:hint="eastAsia" w:ascii="黑体" w:hAnsi="黑体" w:eastAsia="黑体"/>
          <w:color w:val="auto"/>
          <w:sz w:val="30"/>
          <w:lang w:val="zh-CN"/>
        </w:rPr>
      </w:pPr>
      <w:r>
        <w:rPr>
          <w:rFonts w:hint="eastAsia" w:ascii="黑体" w:hAnsi="黑体" w:eastAsia="黑体"/>
          <w:color w:val="auto"/>
          <w:sz w:val="30"/>
          <w:lang w:val="zh-CN"/>
        </w:rPr>
        <w:t>一、收入决算情况说明</w:t>
      </w:r>
    </w:p>
    <w:p w14:paraId="73F67D6A">
      <w:pPr>
        <w:spacing w:beforeLines="0" w:afterLines="0" w:line="590" w:lineRule="exact"/>
        <w:ind w:firstLine="600"/>
        <w:jc w:val="left"/>
        <w:rPr>
          <w:rFonts w:hint="default" w:ascii="仿宋" w:hAnsi="仿宋" w:eastAsia="仿宋"/>
          <w:color w:val="FF0000"/>
          <w:kern w:val="0"/>
          <w:sz w:val="30"/>
          <w:lang w:val="en-US" w:eastAsia="zh-CN"/>
        </w:rPr>
      </w:pPr>
      <w:r>
        <w:rPr>
          <w:rFonts w:hint="eastAsia" w:ascii="仿宋" w:hAnsi="仿宋" w:eastAsia="仿宋"/>
          <w:color w:val="auto"/>
          <w:sz w:val="30"/>
          <w:lang w:val="zh-CN"/>
        </w:rPr>
        <w:t>中国共产党通海县委员会机构编制委员会办公室202</w:t>
      </w:r>
      <w:r>
        <w:rPr>
          <w:rFonts w:hint="eastAsia" w:ascii="仿宋" w:hAnsi="仿宋" w:eastAsia="仿宋"/>
          <w:color w:val="auto"/>
          <w:sz w:val="30"/>
          <w:lang w:val="en-US"/>
        </w:rPr>
        <w:t>3</w:t>
      </w:r>
      <w:r>
        <w:rPr>
          <w:rFonts w:hint="eastAsia" w:ascii="仿宋" w:hAnsi="仿宋" w:eastAsia="仿宋"/>
          <w:color w:val="auto"/>
          <w:sz w:val="30"/>
          <w:lang w:val="zh-CN"/>
        </w:rPr>
        <w:t>年度收入合计1,290,779.45元。其中：财政拨款收入1,290,779.45元，占总收入的100.00%；上级补助收入0.00元，占总收入的0.00%；事业收入0.00元（含教育收费</w:t>
      </w:r>
      <w:r>
        <w:rPr>
          <w:rFonts w:hint="eastAsia" w:ascii="仿宋" w:hAnsi="仿宋" w:eastAsia="仿宋"/>
          <w:color w:val="auto"/>
          <w:sz w:val="30"/>
          <w:lang w:val="en-US" w:eastAsia="zh-CN"/>
        </w:rPr>
        <w:t>0.00</w:t>
      </w:r>
      <w:r>
        <w:rPr>
          <w:rFonts w:hint="eastAsia" w:ascii="仿宋" w:hAnsi="仿宋" w:eastAsia="仿宋"/>
          <w:color w:val="auto"/>
          <w:sz w:val="30"/>
          <w:lang w:val="zh-CN"/>
        </w:rPr>
        <w:t>元），占总收入的0.00%；经营收入0.00元，占总收入的0.00%；</w:t>
      </w:r>
      <w:r>
        <w:rPr>
          <w:rFonts w:hint="eastAsia" w:ascii="仿宋" w:hAnsi="仿宋" w:eastAsia="仿宋"/>
          <w:color w:val="auto"/>
          <w:sz w:val="30"/>
          <w:lang w:val="en-US"/>
        </w:rPr>
        <w:t>附属单位上缴收入</w:t>
      </w:r>
      <w:r>
        <w:rPr>
          <w:rFonts w:hint="eastAsia" w:ascii="仿宋" w:hAnsi="仿宋" w:eastAsia="仿宋"/>
          <w:color w:val="auto"/>
          <w:sz w:val="30"/>
          <w:lang w:val="zh-CN"/>
        </w:rPr>
        <w:t>0.00元，占总收入的0.00%；其他收入0.00元，占总收入的0.00%。</w:t>
      </w:r>
      <w:r>
        <w:rPr>
          <w:rFonts w:hint="eastAsia" w:ascii="仿宋" w:hAnsi="仿宋" w:eastAsia="仿宋"/>
          <w:color w:val="000000"/>
          <w:sz w:val="30"/>
          <w:lang w:val="zh-CN"/>
        </w:rPr>
        <w:t>与上年相比，收入合计</w:t>
      </w:r>
      <w:r>
        <w:rPr>
          <w:rFonts w:hint="eastAsia" w:ascii="仿宋" w:hAnsi="仿宋" w:eastAsia="仿宋"/>
          <w:color w:val="000000"/>
          <w:sz w:val="30"/>
          <w:lang w:val="en-US"/>
        </w:rPr>
        <w:t>减少</w:t>
      </w:r>
      <w:r>
        <w:rPr>
          <w:rFonts w:hint="eastAsia" w:ascii="仿宋" w:hAnsi="仿宋" w:eastAsia="仿宋"/>
          <w:color w:val="000000"/>
          <w:sz w:val="30"/>
          <w:lang w:val="zh-CN"/>
        </w:rPr>
        <w:t>57</w:t>
      </w:r>
      <w:r>
        <w:rPr>
          <w:rFonts w:hint="eastAsia" w:ascii="仿宋" w:hAnsi="仿宋" w:eastAsia="仿宋"/>
          <w:color w:val="auto"/>
          <w:sz w:val="30"/>
          <w:lang w:val="zh-CN"/>
        </w:rPr>
        <w:t>,</w:t>
      </w:r>
      <w:r>
        <w:rPr>
          <w:rFonts w:hint="eastAsia" w:ascii="仿宋" w:hAnsi="仿宋" w:eastAsia="仿宋"/>
          <w:color w:val="000000"/>
          <w:sz w:val="30"/>
          <w:lang w:val="zh-CN"/>
        </w:rPr>
        <w:t>403.15元，</w:t>
      </w:r>
      <w:r>
        <w:rPr>
          <w:rFonts w:hint="eastAsia" w:ascii="仿宋" w:hAnsi="仿宋" w:eastAsia="仿宋"/>
          <w:color w:val="000000"/>
          <w:sz w:val="30"/>
          <w:lang w:val="en-US"/>
        </w:rPr>
        <w:t>下降</w:t>
      </w:r>
      <w:r>
        <w:rPr>
          <w:rFonts w:hint="eastAsia" w:ascii="仿宋" w:hAnsi="仿宋" w:eastAsia="仿宋"/>
          <w:color w:val="000000"/>
          <w:sz w:val="30"/>
          <w:lang w:val="zh-CN"/>
        </w:rPr>
        <w:t>4.26%。其中：财政拨款收入</w:t>
      </w:r>
      <w:r>
        <w:rPr>
          <w:rFonts w:hint="eastAsia" w:ascii="仿宋" w:hAnsi="仿宋" w:eastAsia="仿宋"/>
          <w:color w:val="000000"/>
          <w:sz w:val="30"/>
          <w:lang w:val="en-US"/>
        </w:rPr>
        <w:t>减少</w:t>
      </w:r>
      <w:r>
        <w:rPr>
          <w:rFonts w:hint="eastAsia" w:ascii="仿宋" w:hAnsi="仿宋" w:eastAsia="仿宋"/>
          <w:color w:val="000000"/>
          <w:sz w:val="30"/>
          <w:lang w:val="zh-CN"/>
        </w:rPr>
        <w:t>55</w:t>
      </w:r>
      <w:r>
        <w:rPr>
          <w:rFonts w:hint="eastAsia" w:ascii="仿宋" w:hAnsi="仿宋" w:eastAsia="仿宋"/>
          <w:color w:val="auto"/>
          <w:sz w:val="30"/>
          <w:lang w:val="zh-CN"/>
        </w:rPr>
        <w:t>,</w:t>
      </w:r>
      <w:r>
        <w:rPr>
          <w:rFonts w:hint="eastAsia" w:ascii="仿宋" w:hAnsi="仿宋" w:eastAsia="仿宋"/>
          <w:color w:val="000000"/>
          <w:sz w:val="30"/>
          <w:lang w:val="zh-CN"/>
        </w:rPr>
        <w:t>403.15元，</w:t>
      </w:r>
      <w:r>
        <w:rPr>
          <w:rFonts w:hint="eastAsia" w:ascii="仿宋" w:hAnsi="仿宋" w:eastAsia="仿宋"/>
          <w:color w:val="000000"/>
          <w:sz w:val="30"/>
          <w:lang w:val="en-US"/>
        </w:rPr>
        <w:t>下降</w:t>
      </w:r>
      <w:r>
        <w:rPr>
          <w:rFonts w:hint="eastAsia" w:ascii="仿宋" w:hAnsi="仿宋" w:eastAsia="仿宋"/>
          <w:color w:val="000000"/>
          <w:sz w:val="30"/>
          <w:lang w:val="zh-CN"/>
        </w:rPr>
        <w:t>4.12%；上级补助收入增加0.00元，增长</w:t>
      </w:r>
      <w:r>
        <w:rPr>
          <w:rFonts w:hint="eastAsia" w:ascii="仿宋" w:hAnsi="仿宋" w:eastAsia="仿宋"/>
          <w:color w:val="000000"/>
          <w:sz w:val="30"/>
          <w:lang w:val="en-US" w:eastAsia="zh-CN"/>
        </w:rPr>
        <w:t>0.00</w:t>
      </w:r>
      <w:r>
        <w:rPr>
          <w:rFonts w:hint="eastAsia" w:ascii="仿宋" w:hAnsi="仿宋" w:eastAsia="仿宋"/>
          <w:color w:val="000000"/>
          <w:sz w:val="30"/>
          <w:lang w:val="zh-CN"/>
        </w:rPr>
        <w:t>%；事业收入增加0.00元，增长</w:t>
      </w:r>
      <w:r>
        <w:rPr>
          <w:rFonts w:hint="eastAsia" w:ascii="仿宋" w:hAnsi="仿宋" w:eastAsia="仿宋"/>
          <w:color w:val="000000"/>
          <w:sz w:val="30"/>
          <w:lang w:val="en-US" w:eastAsia="zh-CN"/>
        </w:rPr>
        <w:t>0.00</w:t>
      </w:r>
      <w:r>
        <w:rPr>
          <w:rFonts w:hint="eastAsia" w:ascii="仿宋" w:hAnsi="仿宋" w:eastAsia="仿宋"/>
          <w:color w:val="000000"/>
          <w:sz w:val="30"/>
          <w:lang w:val="zh-CN"/>
        </w:rPr>
        <w:t>%；经营收入增加0.00元，增长</w:t>
      </w:r>
      <w:r>
        <w:rPr>
          <w:rFonts w:hint="eastAsia" w:ascii="仿宋" w:hAnsi="仿宋" w:eastAsia="仿宋"/>
          <w:color w:val="000000"/>
          <w:sz w:val="30"/>
          <w:lang w:val="en-US" w:eastAsia="zh-CN"/>
        </w:rPr>
        <w:t>0.00</w:t>
      </w:r>
      <w:r>
        <w:rPr>
          <w:rFonts w:hint="eastAsia" w:ascii="仿宋" w:hAnsi="仿宋" w:eastAsia="仿宋"/>
          <w:color w:val="000000"/>
          <w:sz w:val="30"/>
          <w:lang w:val="zh-CN"/>
        </w:rPr>
        <w:t>%；</w:t>
      </w:r>
      <w:r>
        <w:rPr>
          <w:rFonts w:hint="eastAsia" w:ascii="仿宋" w:hAnsi="仿宋" w:eastAsia="仿宋"/>
          <w:color w:val="auto"/>
          <w:sz w:val="30"/>
          <w:lang w:val="en-US"/>
        </w:rPr>
        <w:t>附属单位上缴收入增加</w:t>
      </w:r>
      <w:r>
        <w:rPr>
          <w:rFonts w:hint="eastAsia" w:ascii="仿宋" w:hAnsi="仿宋" w:eastAsia="仿宋"/>
          <w:color w:val="000000"/>
          <w:sz w:val="30"/>
          <w:lang w:val="zh-CN"/>
        </w:rPr>
        <w:t>0.00元，增长</w:t>
      </w:r>
      <w:r>
        <w:rPr>
          <w:rFonts w:hint="eastAsia" w:ascii="仿宋" w:hAnsi="仿宋" w:eastAsia="仿宋"/>
          <w:color w:val="000000"/>
          <w:sz w:val="30"/>
          <w:lang w:val="en-US" w:eastAsia="zh-CN"/>
        </w:rPr>
        <w:t>0.00</w:t>
      </w:r>
      <w:r>
        <w:rPr>
          <w:rFonts w:hint="eastAsia" w:ascii="仿宋" w:hAnsi="仿宋" w:eastAsia="仿宋"/>
          <w:color w:val="000000"/>
          <w:sz w:val="30"/>
          <w:lang w:val="zh-CN"/>
        </w:rPr>
        <w:t>%；其他收入</w:t>
      </w:r>
      <w:r>
        <w:rPr>
          <w:rFonts w:hint="eastAsia" w:ascii="仿宋" w:hAnsi="仿宋" w:eastAsia="仿宋"/>
          <w:color w:val="000000"/>
          <w:sz w:val="30"/>
          <w:lang w:val="en-US"/>
        </w:rPr>
        <w:t>减少</w:t>
      </w:r>
      <w:r>
        <w:rPr>
          <w:rFonts w:hint="eastAsia" w:ascii="仿宋" w:hAnsi="仿宋" w:eastAsia="仿宋"/>
          <w:color w:val="000000"/>
          <w:sz w:val="30"/>
          <w:lang w:val="zh-CN"/>
        </w:rPr>
        <w:t>2</w:t>
      </w:r>
      <w:r>
        <w:rPr>
          <w:rFonts w:hint="eastAsia" w:ascii="仿宋" w:hAnsi="仿宋" w:eastAsia="仿宋"/>
          <w:color w:val="auto"/>
          <w:sz w:val="30"/>
          <w:lang w:val="zh-CN"/>
        </w:rPr>
        <w:t>,</w:t>
      </w:r>
      <w:r>
        <w:rPr>
          <w:rFonts w:hint="eastAsia" w:ascii="仿宋" w:hAnsi="仿宋" w:eastAsia="仿宋"/>
          <w:color w:val="000000"/>
          <w:sz w:val="30"/>
          <w:lang w:val="zh-CN"/>
        </w:rPr>
        <w:t>000.00元，</w:t>
      </w:r>
      <w:r>
        <w:rPr>
          <w:rFonts w:hint="eastAsia" w:ascii="仿宋" w:hAnsi="仿宋" w:eastAsia="仿宋"/>
          <w:color w:val="000000"/>
          <w:sz w:val="30"/>
          <w:lang w:val="en-US"/>
        </w:rPr>
        <w:t>下降</w:t>
      </w:r>
      <w:r>
        <w:rPr>
          <w:rFonts w:hint="eastAsia" w:ascii="仿宋" w:hAnsi="仿宋" w:eastAsia="仿宋"/>
          <w:color w:val="000000"/>
          <w:sz w:val="30"/>
          <w:lang w:val="zh-CN"/>
        </w:rPr>
        <w:t>100.0</w:t>
      </w:r>
      <w:r>
        <w:rPr>
          <w:rFonts w:hint="eastAsia" w:ascii="仿宋" w:hAnsi="仿宋" w:eastAsia="仿宋"/>
          <w:color w:val="auto"/>
          <w:sz w:val="30"/>
          <w:lang w:val="zh-CN"/>
        </w:rPr>
        <w:t>0%。</w:t>
      </w:r>
      <w:r>
        <w:rPr>
          <w:rFonts w:hint="eastAsia" w:ascii="仿宋" w:hAnsi="仿宋" w:eastAsia="仿宋"/>
          <w:color w:val="auto"/>
          <w:sz w:val="30"/>
          <w:lang w:val="en-US" w:eastAsia="zh-CN"/>
        </w:rPr>
        <w:t>主要原因是</w:t>
      </w:r>
      <w:r>
        <w:rPr>
          <w:rFonts w:hint="eastAsia" w:ascii="仿宋" w:hAnsi="仿宋" w:eastAsia="仿宋"/>
          <w:color w:val="auto"/>
          <w:kern w:val="0"/>
          <w:sz w:val="30"/>
          <w:lang w:val="en-US" w:eastAsia="zh-CN"/>
        </w:rPr>
        <w:t>2022年11月我单位退休1人，导致2023年收入减少。</w:t>
      </w:r>
    </w:p>
    <w:p w14:paraId="4C895916">
      <w:pPr>
        <w:numPr>
          <w:ilvl w:val="0"/>
          <w:numId w:val="0"/>
        </w:numPr>
        <w:spacing w:beforeLines="0" w:afterLines="0" w:line="240" w:lineRule="auto"/>
        <w:ind w:firstLine="600" w:firstLineChars="200"/>
        <w:jc w:val="left"/>
        <w:rPr>
          <w:rFonts w:hint="eastAsia" w:ascii="黑体" w:hAnsi="黑体" w:eastAsia="黑体"/>
          <w:color w:val="auto"/>
          <w:sz w:val="30"/>
          <w:lang w:val="zh-CN"/>
        </w:rPr>
      </w:pPr>
      <w:r>
        <w:rPr>
          <w:rFonts w:hint="eastAsia" w:ascii="黑体" w:hAnsi="黑体" w:eastAsia="黑体" w:cs="Times New Roman"/>
          <w:color w:val="auto"/>
          <w:kern w:val="2"/>
          <w:sz w:val="30"/>
          <w:szCs w:val="24"/>
          <w:lang w:val="zh-CN" w:eastAsia="zh-CN" w:bidi="ar-SA"/>
        </w:rPr>
        <w:t>二、</w:t>
      </w:r>
      <w:r>
        <w:rPr>
          <w:rFonts w:hint="eastAsia" w:ascii="黑体" w:hAnsi="黑体" w:eastAsia="黑体"/>
          <w:color w:val="auto"/>
          <w:sz w:val="30"/>
          <w:lang w:val="zh-CN"/>
        </w:rPr>
        <w:t>支出决算情况说明</w:t>
      </w:r>
    </w:p>
    <w:p w14:paraId="5A21412B">
      <w:pPr>
        <w:numPr>
          <w:ilvl w:val="0"/>
          <w:numId w:val="0"/>
        </w:numPr>
        <w:spacing w:beforeLines="0" w:afterLines="0" w:line="590" w:lineRule="exact"/>
        <w:ind w:firstLine="600" w:firstLineChars="200"/>
        <w:jc w:val="left"/>
        <w:rPr>
          <w:rFonts w:hint="default" w:ascii="仿宋" w:hAnsi="仿宋" w:eastAsia="仿宋"/>
          <w:color w:val="FF0000"/>
          <w:sz w:val="30"/>
          <w:lang w:val="en-US" w:eastAsia="zh-CN"/>
        </w:rPr>
      </w:pPr>
      <w:r>
        <w:rPr>
          <w:rFonts w:hint="eastAsia" w:ascii="仿宋" w:hAnsi="仿宋" w:eastAsia="仿宋"/>
          <w:color w:val="auto"/>
          <w:sz w:val="30"/>
          <w:lang w:val="zh-CN"/>
        </w:rPr>
        <w:t>中国共产党通海县委员会机构编制委员会办公室202</w:t>
      </w:r>
      <w:r>
        <w:rPr>
          <w:rFonts w:hint="eastAsia" w:ascii="仿宋" w:hAnsi="仿宋" w:eastAsia="仿宋"/>
          <w:color w:val="auto"/>
          <w:sz w:val="30"/>
          <w:lang w:val="en-US"/>
        </w:rPr>
        <w:t>3</w:t>
      </w:r>
      <w:r>
        <w:rPr>
          <w:rFonts w:hint="eastAsia" w:ascii="仿宋" w:hAnsi="仿宋" w:eastAsia="仿宋"/>
          <w:color w:val="auto"/>
          <w:sz w:val="30"/>
          <w:lang w:val="zh-CN"/>
        </w:rPr>
        <w:t>年度支出合计1,291,993.25元。其中：</w:t>
      </w:r>
      <w:r>
        <w:rPr>
          <w:rFonts w:hint="eastAsia" w:ascii="仿宋" w:hAnsi="仿宋" w:eastAsia="仿宋"/>
          <w:color w:val="auto"/>
          <w:kern w:val="0"/>
          <w:sz w:val="30"/>
          <w:lang w:val="zh-CN"/>
        </w:rPr>
        <w:t>基本支出</w:t>
      </w:r>
      <w:r>
        <w:rPr>
          <w:rFonts w:hint="eastAsia" w:ascii="仿宋" w:hAnsi="仿宋" w:eastAsia="仿宋"/>
          <w:color w:val="auto"/>
          <w:sz w:val="30"/>
          <w:lang w:val="zh-CN"/>
        </w:rPr>
        <w:t>1,290,378.45元</w:t>
      </w:r>
      <w:r>
        <w:rPr>
          <w:rFonts w:hint="eastAsia" w:ascii="仿宋" w:hAnsi="仿宋" w:eastAsia="仿宋"/>
          <w:color w:val="auto"/>
          <w:kern w:val="0"/>
          <w:sz w:val="30"/>
          <w:lang w:val="zh-CN"/>
        </w:rPr>
        <w:t>，占总支出的</w:t>
      </w:r>
      <w:r>
        <w:rPr>
          <w:rFonts w:hint="eastAsia" w:ascii="仿宋" w:hAnsi="仿宋" w:eastAsia="仿宋"/>
          <w:color w:val="auto"/>
          <w:sz w:val="30"/>
          <w:lang w:val="zh-CN"/>
        </w:rPr>
        <w:t>99.88%；</w:t>
      </w:r>
      <w:r>
        <w:rPr>
          <w:rFonts w:hint="eastAsia" w:ascii="仿宋" w:hAnsi="仿宋" w:eastAsia="仿宋"/>
          <w:color w:val="auto"/>
          <w:kern w:val="0"/>
          <w:sz w:val="30"/>
          <w:lang w:val="zh-CN"/>
        </w:rPr>
        <w:t>项目支出</w:t>
      </w:r>
      <w:r>
        <w:rPr>
          <w:rFonts w:hint="eastAsia" w:ascii="仿宋" w:hAnsi="仿宋" w:eastAsia="仿宋"/>
          <w:color w:val="auto"/>
          <w:sz w:val="30"/>
          <w:lang w:val="zh-CN"/>
        </w:rPr>
        <w:t>1,614.80元</w:t>
      </w:r>
      <w:r>
        <w:rPr>
          <w:rFonts w:hint="eastAsia" w:ascii="仿宋" w:hAnsi="仿宋" w:eastAsia="仿宋"/>
          <w:color w:val="auto"/>
          <w:kern w:val="0"/>
          <w:sz w:val="30"/>
          <w:lang w:val="zh-CN"/>
        </w:rPr>
        <w:t>，占总支出的</w:t>
      </w:r>
      <w:r>
        <w:rPr>
          <w:rFonts w:hint="eastAsia" w:ascii="仿宋" w:hAnsi="仿宋" w:eastAsia="仿宋"/>
          <w:color w:val="auto"/>
          <w:sz w:val="30"/>
          <w:lang w:val="zh-CN"/>
        </w:rPr>
        <w:t>0.12%；</w:t>
      </w:r>
      <w:r>
        <w:rPr>
          <w:rFonts w:hint="eastAsia" w:ascii="仿宋" w:hAnsi="仿宋" w:eastAsia="仿宋"/>
          <w:color w:val="auto"/>
          <w:kern w:val="0"/>
          <w:sz w:val="30"/>
          <w:lang w:val="zh-CN"/>
        </w:rPr>
        <w:t>上缴上级支出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zh-CN"/>
        </w:rPr>
        <w:t>元，占总支出的</w:t>
      </w:r>
      <w:r>
        <w:rPr>
          <w:rFonts w:hint="eastAsia" w:ascii="仿宋" w:hAnsi="仿宋" w:eastAsia="仿宋"/>
          <w:color w:val="auto"/>
          <w:sz w:val="30"/>
          <w:lang w:val="zh-CN"/>
        </w:rPr>
        <w:t>0.00</w:t>
      </w:r>
      <w:r>
        <w:rPr>
          <w:rFonts w:hint="eastAsia" w:ascii="仿宋" w:hAnsi="仿宋" w:eastAsia="仿宋"/>
          <w:color w:val="auto"/>
          <w:kern w:val="0"/>
          <w:sz w:val="30"/>
          <w:lang w:val="zh-CN"/>
        </w:rPr>
        <w:t>％；经营支出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zh-CN"/>
        </w:rPr>
        <w:t>元，占总支出的</w:t>
      </w:r>
      <w:r>
        <w:rPr>
          <w:rFonts w:hint="eastAsia" w:ascii="仿宋" w:hAnsi="仿宋" w:eastAsia="仿宋"/>
          <w:color w:val="auto"/>
          <w:sz w:val="30"/>
          <w:lang w:val="zh-CN"/>
        </w:rPr>
        <w:t>0.00</w:t>
      </w:r>
      <w:r>
        <w:rPr>
          <w:rFonts w:hint="eastAsia" w:ascii="仿宋" w:hAnsi="仿宋" w:eastAsia="仿宋"/>
          <w:color w:val="auto"/>
          <w:kern w:val="0"/>
          <w:sz w:val="30"/>
          <w:lang w:val="zh-CN"/>
        </w:rPr>
        <w:t>％；对附属单位补助支出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zh-CN"/>
        </w:rPr>
        <w:t>元，占总支出的</w:t>
      </w:r>
      <w:r>
        <w:rPr>
          <w:rFonts w:hint="eastAsia" w:ascii="仿宋" w:hAnsi="仿宋" w:eastAsia="仿宋"/>
          <w:color w:val="auto"/>
          <w:sz w:val="30"/>
          <w:lang w:val="zh-CN"/>
        </w:rPr>
        <w:t>0.00</w:t>
      </w:r>
      <w:r>
        <w:rPr>
          <w:rFonts w:hint="eastAsia" w:ascii="仿宋" w:hAnsi="仿宋" w:eastAsia="仿宋"/>
          <w:color w:val="auto"/>
          <w:kern w:val="0"/>
          <w:sz w:val="30"/>
          <w:lang w:val="zh-CN"/>
        </w:rPr>
        <w:t>％。</w:t>
      </w:r>
      <w:r>
        <w:rPr>
          <w:rFonts w:hint="eastAsia" w:ascii="仿宋" w:hAnsi="仿宋" w:eastAsia="仿宋"/>
          <w:color w:val="auto"/>
          <w:sz w:val="30"/>
          <w:lang w:val="zh-CN"/>
        </w:rPr>
        <w:t>与上年相比，支出合计</w:t>
      </w:r>
      <w:r>
        <w:rPr>
          <w:rFonts w:hint="eastAsia" w:ascii="仿宋" w:hAnsi="仿宋" w:eastAsia="仿宋"/>
          <w:color w:val="auto"/>
          <w:sz w:val="30"/>
          <w:lang w:val="en-US"/>
        </w:rPr>
        <w:t>减少</w:t>
      </w:r>
      <w:r>
        <w:rPr>
          <w:rFonts w:hint="eastAsia" w:ascii="仿宋" w:hAnsi="仿宋" w:eastAsia="仿宋"/>
          <w:color w:val="auto"/>
          <w:sz w:val="30"/>
          <w:lang w:val="zh-CN"/>
        </w:rPr>
        <w:t>57,525.59元，</w:t>
      </w:r>
      <w:r>
        <w:rPr>
          <w:rFonts w:hint="eastAsia" w:ascii="仿宋" w:hAnsi="仿宋" w:eastAsia="仿宋"/>
          <w:color w:val="auto"/>
          <w:sz w:val="30"/>
          <w:lang w:val="en-US"/>
        </w:rPr>
        <w:t>下降</w:t>
      </w:r>
      <w:r>
        <w:rPr>
          <w:rFonts w:hint="eastAsia" w:ascii="仿宋" w:hAnsi="仿宋" w:eastAsia="仿宋"/>
          <w:color w:val="auto"/>
          <w:sz w:val="30"/>
          <w:lang w:val="zh-CN"/>
        </w:rPr>
        <w:t>4.26%。其中：</w:t>
      </w:r>
      <w:r>
        <w:rPr>
          <w:rFonts w:hint="eastAsia" w:ascii="仿宋" w:hAnsi="仿宋" w:eastAsia="仿宋"/>
          <w:color w:val="auto"/>
          <w:kern w:val="0"/>
          <w:sz w:val="30"/>
          <w:lang w:val="zh-CN"/>
        </w:rPr>
        <w:t>基本支出</w:t>
      </w:r>
      <w:r>
        <w:rPr>
          <w:rFonts w:hint="eastAsia" w:ascii="仿宋" w:hAnsi="仿宋" w:eastAsia="仿宋"/>
          <w:color w:val="auto"/>
          <w:kern w:val="0"/>
          <w:sz w:val="30"/>
          <w:lang w:val="en-US" w:eastAsia="zh-CN"/>
        </w:rPr>
        <w:t>减少</w:t>
      </w:r>
      <w:r>
        <w:rPr>
          <w:rFonts w:hint="eastAsia" w:ascii="仿宋" w:hAnsi="仿宋" w:eastAsia="仿宋"/>
          <w:color w:val="auto"/>
          <w:sz w:val="30"/>
          <w:lang w:val="zh-CN"/>
        </w:rPr>
        <w:t>58,077.79元，</w:t>
      </w:r>
      <w:r>
        <w:rPr>
          <w:rFonts w:hint="eastAsia" w:ascii="仿宋" w:hAnsi="仿宋" w:eastAsia="仿宋"/>
          <w:color w:val="auto"/>
          <w:sz w:val="30"/>
          <w:lang w:val="en-US"/>
        </w:rPr>
        <w:t>下降</w:t>
      </w:r>
      <w:r>
        <w:rPr>
          <w:rFonts w:hint="eastAsia" w:ascii="仿宋" w:hAnsi="仿宋" w:eastAsia="仿宋"/>
          <w:color w:val="auto"/>
          <w:sz w:val="30"/>
          <w:lang w:val="zh-CN"/>
        </w:rPr>
        <w:t>4.31%；项目支出增加552.20元，增长51.97%；上缴上级支出增加0.00元，增长</w:t>
      </w:r>
      <w:r>
        <w:rPr>
          <w:rFonts w:hint="eastAsia" w:ascii="仿宋" w:hAnsi="仿宋" w:eastAsia="仿宋"/>
          <w:color w:val="auto"/>
          <w:sz w:val="30"/>
          <w:lang w:val="en-US" w:eastAsia="zh-CN"/>
        </w:rPr>
        <w:t>0.00</w:t>
      </w:r>
      <w:r>
        <w:rPr>
          <w:rFonts w:hint="eastAsia" w:ascii="仿宋" w:hAnsi="仿宋" w:eastAsia="仿宋"/>
          <w:color w:val="auto"/>
          <w:sz w:val="30"/>
          <w:lang w:val="zh-CN"/>
        </w:rPr>
        <w:t>%；经营支出增加0.00元，增长</w:t>
      </w:r>
      <w:r>
        <w:rPr>
          <w:rFonts w:hint="eastAsia" w:ascii="仿宋" w:hAnsi="仿宋" w:eastAsia="仿宋"/>
          <w:color w:val="auto"/>
          <w:sz w:val="30"/>
          <w:lang w:val="en-US" w:eastAsia="zh-CN"/>
        </w:rPr>
        <w:t>0.00</w:t>
      </w:r>
      <w:r>
        <w:rPr>
          <w:rFonts w:hint="eastAsia" w:ascii="仿宋" w:hAnsi="仿宋" w:eastAsia="仿宋"/>
          <w:color w:val="auto"/>
          <w:sz w:val="30"/>
          <w:lang w:val="zh-CN"/>
        </w:rPr>
        <w:t>%；对附属单位补助支出增加0.00元，增长</w:t>
      </w:r>
      <w:r>
        <w:rPr>
          <w:rFonts w:hint="eastAsia" w:ascii="仿宋" w:hAnsi="仿宋" w:eastAsia="仿宋"/>
          <w:color w:val="auto"/>
          <w:sz w:val="30"/>
          <w:lang w:val="en-US" w:eastAsia="zh-CN"/>
        </w:rPr>
        <w:t>0.00</w:t>
      </w:r>
      <w:r>
        <w:rPr>
          <w:rFonts w:hint="eastAsia" w:ascii="仿宋" w:hAnsi="仿宋" w:eastAsia="仿宋"/>
          <w:color w:val="auto"/>
          <w:sz w:val="30"/>
          <w:lang w:val="zh-CN"/>
        </w:rPr>
        <w:t>%</w:t>
      </w:r>
      <w:r>
        <w:rPr>
          <w:rFonts w:hint="eastAsia" w:ascii="仿宋" w:hAnsi="仿宋" w:eastAsia="仿宋"/>
          <w:color w:val="auto"/>
          <w:sz w:val="30"/>
          <w:lang w:val="en-US"/>
        </w:rPr>
        <w:t>。</w:t>
      </w:r>
      <w:r>
        <w:rPr>
          <w:rFonts w:hint="eastAsia" w:ascii="仿宋" w:hAnsi="仿宋" w:eastAsia="仿宋"/>
          <w:color w:val="auto"/>
          <w:sz w:val="30"/>
          <w:lang w:val="en-US" w:eastAsia="zh-CN"/>
        </w:rPr>
        <w:t>主要原因是</w:t>
      </w:r>
      <w:r>
        <w:rPr>
          <w:rFonts w:hint="eastAsia" w:ascii="仿宋" w:hAnsi="仿宋" w:eastAsia="仿宋"/>
          <w:color w:val="auto"/>
          <w:kern w:val="0"/>
          <w:sz w:val="30"/>
          <w:lang w:val="en-US" w:eastAsia="zh-CN"/>
        </w:rPr>
        <w:t>2022年11月我单位退休1人，导致2023年支出减少。</w:t>
      </w:r>
    </w:p>
    <w:p w14:paraId="255E24DA">
      <w:pPr>
        <w:spacing w:beforeLines="0" w:afterLines="0" w:line="590" w:lineRule="exact"/>
        <w:ind w:firstLine="600"/>
        <w:jc w:val="left"/>
        <w:rPr>
          <w:rFonts w:hint="eastAsia" w:ascii="Times New Roman" w:hAnsi="Times New Roman" w:eastAsia="Times New Roman"/>
          <w:color w:val="auto"/>
          <w:sz w:val="30"/>
          <w:lang w:val="zh-CN"/>
        </w:rPr>
      </w:pPr>
      <w:r>
        <w:rPr>
          <w:rFonts w:hint="eastAsia" w:ascii="楷体" w:hAnsi="楷体" w:eastAsia="楷体"/>
          <w:color w:val="auto"/>
          <w:sz w:val="30"/>
          <w:lang w:val="zh-CN"/>
        </w:rPr>
        <w:t>（一）基本支出情况</w:t>
      </w:r>
    </w:p>
    <w:p w14:paraId="5460979B">
      <w:pPr>
        <w:spacing w:before="100" w:beforeLines="0" w:after="100" w:afterLines="0" w:line="600" w:lineRule="exact"/>
        <w:ind w:firstLine="538"/>
        <w:jc w:val="left"/>
        <w:rPr>
          <w:rFonts w:hint="eastAsia" w:ascii="仿宋" w:hAnsi="仿宋" w:eastAsia="仿宋"/>
          <w:color w:val="auto"/>
          <w:sz w:val="30"/>
          <w:lang w:val="en-US"/>
        </w:rPr>
      </w:pPr>
      <w:r>
        <w:rPr>
          <w:rFonts w:hint="eastAsia" w:ascii="仿宋" w:hAnsi="仿宋" w:eastAsia="仿宋"/>
          <w:color w:val="auto"/>
          <w:sz w:val="30"/>
          <w:lang w:val="en-US"/>
        </w:rPr>
        <w:t>2023年度用于保障</w:t>
      </w:r>
      <w:r>
        <w:rPr>
          <w:rFonts w:hint="eastAsia" w:ascii="仿宋" w:hAnsi="仿宋" w:eastAsia="仿宋"/>
          <w:color w:val="auto"/>
          <w:sz w:val="30"/>
          <w:lang w:val="zh-CN"/>
        </w:rPr>
        <w:t>中国共产党通海县委员会机构编制委员会办公室</w:t>
      </w:r>
      <w:r>
        <w:rPr>
          <w:rFonts w:hint="eastAsia" w:ascii="仿宋" w:hAnsi="仿宋" w:eastAsia="仿宋"/>
          <w:color w:val="auto"/>
          <w:sz w:val="30"/>
          <w:lang w:val="en-US"/>
        </w:rPr>
        <w:t>机关、下属事业单位等机构正常运转的日常支出</w:t>
      </w:r>
      <w:r>
        <w:rPr>
          <w:rFonts w:hint="eastAsia" w:ascii="仿宋" w:hAnsi="仿宋" w:eastAsia="仿宋"/>
          <w:color w:val="auto"/>
          <w:sz w:val="30"/>
          <w:lang w:val="zh-CN"/>
        </w:rPr>
        <w:t>1,290,378.45</w:t>
      </w:r>
      <w:r>
        <w:rPr>
          <w:rFonts w:hint="eastAsia" w:ascii="仿宋" w:hAnsi="仿宋" w:eastAsia="仿宋"/>
          <w:color w:val="auto"/>
          <w:sz w:val="30"/>
          <w:lang w:val="en-US"/>
        </w:rPr>
        <w:t>元。其中：基本工资、津贴补贴等人员经费支出</w:t>
      </w:r>
      <w:r>
        <w:rPr>
          <w:rFonts w:hint="eastAsia" w:ascii="仿宋" w:hAnsi="仿宋" w:eastAsia="仿宋"/>
          <w:color w:val="auto"/>
          <w:sz w:val="30"/>
          <w:lang w:val="zh-CN"/>
        </w:rPr>
        <w:t>1,181,534.01</w:t>
      </w:r>
      <w:r>
        <w:rPr>
          <w:rFonts w:hint="eastAsia" w:ascii="仿宋" w:hAnsi="仿宋" w:eastAsia="仿宋"/>
          <w:color w:val="auto"/>
          <w:sz w:val="30"/>
          <w:lang w:val="en-US"/>
        </w:rPr>
        <w:t>元，占基本支出的</w:t>
      </w:r>
      <w:r>
        <w:rPr>
          <w:rFonts w:hint="eastAsia" w:ascii="仿宋" w:hAnsi="仿宋" w:eastAsia="仿宋"/>
          <w:color w:val="auto"/>
          <w:sz w:val="30"/>
          <w:lang w:val="zh-CN"/>
        </w:rPr>
        <w:t>91.56</w:t>
      </w:r>
      <w:r>
        <w:rPr>
          <w:rFonts w:hint="eastAsia" w:ascii="仿宋" w:hAnsi="仿宋" w:eastAsia="仿宋"/>
          <w:color w:val="auto"/>
          <w:sz w:val="30"/>
          <w:lang w:val="en-US"/>
        </w:rPr>
        <w:t>％；办公费、印刷费、水电费、办公设备购置等公用经费</w:t>
      </w:r>
      <w:r>
        <w:rPr>
          <w:rFonts w:hint="eastAsia" w:ascii="仿宋" w:hAnsi="仿宋" w:eastAsia="仿宋"/>
          <w:color w:val="auto"/>
          <w:sz w:val="30"/>
          <w:lang w:val="zh-CN"/>
        </w:rPr>
        <w:t>108,844.44</w:t>
      </w:r>
      <w:r>
        <w:rPr>
          <w:rFonts w:hint="eastAsia" w:ascii="仿宋" w:hAnsi="仿宋" w:eastAsia="仿宋"/>
          <w:color w:val="auto"/>
          <w:sz w:val="30"/>
          <w:lang w:val="en-US"/>
        </w:rPr>
        <w:t>元，占基本支出的</w:t>
      </w:r>
      <w:r>
        <w:rPr>
          <w:rFonts w:hint="eastAsia" w:ascii="仿宋" w:hAnsi="仿宋" w:eastAsia="仿宋"/>
          <w:color w:val="auto"/>
          <w:sz w:val="30"/>
          <w:lang w:val="zh-CN"/>
        </w:rPr>
        <w:t>8.44</w:t>
      </w:r>
      <w:r>
        <w:rPr>
          <w:rFonts w:hint="eastAsia" w:ascii="仿宋" w:hAnsi="仿宋" w:eastAsia="仿宋"/>
          <w:color w:val="auto"/>
          <w:sz w:val="30"/>
          <w:lang w:val="en-US"/>
        </w:rPr>
        <w:t>％。</w:t>
      </w:r>
    </w:p>
    <w:p w14:paraId="4AD52E38">
      <w:pPr>
        <w:numPr>
          <w:ilvl w:val="0"/>
          <w:numId w:val="1"/>
        </w:numPr>
        <w:spacing w:beforeLines="0" w:afterLines="0" w:line="590" w:lineRule="exact"/>
        <w:ind w:firstLine="600"/>
        <w:jc w:val="left"/>
        <w:rPr>
          <w:rFonts w:hint="eastAsia" w:ascii="楷体" w:hAnsi="楷体" w:eastAsia="楷体"/>
          <w:color w:val="auto"/>
          <w:sz w:val="30"/>
          <w:lang w:val="zh-CN"/>
        </w:rPr>
      </w:pPr>
      <w:r>
        <w:rPr>
          <w:rFonts w:hint="eastAsia" w:ascii="楷体" w:hAnsi="楷体" w:eastAsia="楷体"/>
          <w:color w:val="auto"/>
          <w:sz w:val="30"/>
          <w:lang w:val="zh-CN"/>
        </w:rPr>
        <w:t>项目支出情况</w:t>
      </w:r>
    </w:p>
    <w:p w14:paraId="1A3447B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firstLine="600" w:firstLineChars="200"/>
        <w:jc w:val="both"/>
        <w:textAlignment w:val="auto"/>
        <w:rPr>
          <w:rFonts w:hint="eastAsia" w:ascii="仿宋" w:hAnsi="仿宋" w:eastAsia="仿宋"/>
          <w:color w:val="FF0000"/>
          <w:sz w:val="30"/>
          <w:lang w:val="zh-CN"/>
        </w:rPr>
      </w:pPr>
      <w:r>
        <w:rPr>
          <w:rFonts w:hint="eastAsia" w:ascii="仿宋" w:hAnsi="仿宋" w:eastAsia="仿宋"/>
          <w:color w:val="auto"/>
          <w:sz w:val="30"/>
          <w:lang w:val="en-US"/>
        </w:rPr>
        <w:t>2023</w:t>
      </w:r>
      <w:r>
        <w:rPr>
          <w:rFonts w:hint="eastAsia" w:ascii="仿宋" w:hAnsi="仿宋" w:eastAsia="仿宋"/>
          <w:color w:val="auto"/>
          <w:sz w:val="30"/>
          <w:lang w:val="zh-CN"/>
        </w:rPr>
        <w:t>年度用于保障中国共产党通海县委员会机构编制委员会办公室机构、下属事业单位等机构为完成特定的行政工作任务或事业发展目标，用于专项业务工作的经费支出1,614.80元。</w:t>
      </w:r>
      <w:r>
        <w:rPr>
          <w:rFonts w:hint="default" w:ascii="仿宋" w:hAnsi="仿宋" w:eastAsia="仿宋"/>
          <w:color w:val="auto"/>
          <w:sz w:val="30"/>
          <w:lang w:val="en-US" w:eastAsia="zh-CN"/>
        </w:rPr>
        <w:t>具体项目开</w:t>
      </w:r>
      <w:r>
        <w:rPr>
          <w:rFonts w:hint="default" w:ascii="Times New Roman" w:hAnsi="Times New Roman" w:eastAsia="仿宋" w:cs="Times New Roman"/>
          <w:color w:val="auto"/>
          <w:sz w:val="30"/>
          <w:lang w:val="en-US" w:eastAsia="zh-CN"/>
        </w:rPr>
        <w:t>支及开展工作情况如下：用于征订报刊</w:t>
      </w:r>
      <w:r>
        <w:rPr>
          <w:rFonts w:hint="eastAsia" w:eastAsia="仿宋" w:cs="Times New Roman"/>
          <w:color w:val="auto"/>
          <w:sz w:val="30"/>
          <w:lang w:val="en-US" w:eastAsia="zh-CN"/>
        </w:rPr>
        <w:t>杂志</w:t>
      </w:r>
      <w:bookmarkStart w:id="0" w:name="_GoBack"/>
      <w:bookmarkEnd w:id="0"/>
      <w:r>
        <w:rPr>
          <w:rFonts w:hint="eastAsia" w:ascii="Times New Roman" w:hAnsi="Times New Roman" w:eastAsia="仿宋" w:cs="Times New Roman"/>
          <w:color w:val="auto"/>
          <w:sz w:val="30"/>
          <w:lang w:val="en-US" w:eastAsia="zh-CN"/>
        </w:rPr>
        <w:t>费</w:t>
      </w:r>
      <w:r>
        <w:rPr>
          <w:rFonts w:hint="default" w:ascii="Times New Roman" w:hAnsi="Times New Roman" w:eastAsia="仿宋" w:cs="Times New Roman"/>
          <w:color w:val="auto"/>
          <w:sz w:val="30"/>
          <w:lang w:val="en-US" w:eastAsia="zh-CN"/>
        </w:rPr>
        <w:t>支出1026.00元；用于购买主题教育指定书目支出108.80元；用于机构改革差旅费支出</w:t>
      </w:r>
      <w:r>
        <w:rPr>
          <w:rFonts w:hint="eastAsia" w:ascii="Times New Roman" w:hAnsi="Times New Roman" w:eastAsia="仿宋" w:cs="Times New Roman"/>
          <w:color w:val="auto"/>
          <w:sz w:val="30"/>
          <w:lang w:val="en-US" w:eastAsia="zh-CN"/>
        </w:rPr>
        <w:t>480</w:t>
      </w:r>
      <w:r>
        <w:rPr>
          <w:rFonts w:hint="default" w:ascii="Times New Roman" w:hAnsi="Times New Roman" w:eastAsia="仿宋" w:cs="Times New Roman"/>
          <w:color w:val="auto"/>
          <w:sz w:val="30"/>
          <w:lang w:val="en-US" w:eastAsia="zh-CN"/>
        </w:rPr>
        <w:t>.00元。</w:t>
      </w:r>
    </w:p>
    <w:p w14:paraId="67A5EAF6">
      <w:pPr>
        <w:spacing w:beforeLines="0" w:afterLines="0" w:line="590" w:lineRule="exact"/>
        <w:ind w:firstLine="600"/>
        <w:jc w:val="left"/>
        <w:rPr>
          <w:rFonts w:hint="eastAsia" w:ascii="黑体" w:hAnsi="黑体" w:eastAsia="黑体"/>
          <w:color w:val="auto"/>
          <w:sz w:val="30"/>
          <w:lang w:val="zh-CN"/>
        </w:rPr>
      </w:pPr>
      <w:r>
        <w:rPr>
          <w:rFonts w:hint="eastAsia" w:ascii="黑体" w:hAnsi="黑体" w:eastAsia="黑体"/>
          <w:color w:val="auto"/>
          <w:sz w:val="30"/>
          <w:lang w:val="zh-CN"/>
        </w:rPr>
        <w:t>三、一般公共预算财政拨款支出决算情况说明</w:t>
      </w:r>
    </w:p>
    <w:p w14:paraId="0A9A7A78">
      <w:pPr>
        <w:spacing w:beforeLines="0" w:afterLines="0" w:line="590" w:lineRule="exact"/>
        <w:ind w:firstLine="600"/>
        <w:jc w:val="left"/>
        <w:rPr>
          <w:rFonts w:hint="eastAsia" w:ascii="楷体" w:hAnsi="楷体" w:eastAsia="楷体"/>
          <w:color w:val="auto"/>
          <w:sz w:val="30"/>
          <w:lang w:val="zh-CN"/>
        </w:rPr>
      </w:pPr>
      <w:r>
        <w:rPr>
          <w:rFonts w:hint="eastAsia" w:ascii="楷体" w:hAnsi="楷体" w:eastAsia="楷体"/>
          <w:color w:val="auto"/>
          <w:sz w:val="30"/>
          <w:lang w:val="zh-CN"/>
        </w:rPr>
        <w:t>（一）一般公共预算财政拨款支出决算总体情况</w:t>
      </w:r>
    </w:p>
    <w:p w14:paraId="4637E9BC">
      <w:pPr>
        <w:spacing w:beforeLines="0" w:afterLines="0" w:line="590" w:lineRule="exact"/>
        <w:ind w:firstLine="600"/>
        <w:jc w:val="left"/>
        <w:rPr>
          <w:rFonts w:hint="default" w:ascii="仿宋" w:hAnsi="仿宋" w:eastAsia="仿宋"/>
          <w:color w:val="auto"/>
          <w:kern w:val="0"/>
          <w:sz w:val="30"/>
          <w:lang w:val="en-US"/>
        </w:rPr>
      </w:pPr>
      <w:r>
        <w:rPr>
          <w:rFonts w:hint="eastAsia" w:ascii="仿宋" w:hAnsi="仿宋" w:eastAsia="仿宋"/>
          <w:color w:val="auto"/>
          <w:sz w:val="30"/>
          <w:lang w:val="zh-CN"/>
        </w:rPr>
        <w:t>中国共产党通海县委员会机构编制委员会办公室</w:t>
      </w:r>
      <w:r>
        <w:rPr>
          <w:rFonts w:hint="eastAsia" w:ascii="仿宋" w:hAnsi="仿宋" w:eastAsia="仿宋"/>
          <w:color w:val="auto"/>
          <w:sz w:val="30"/>
          <w:lang w:val="en-US"/>
        </w:rPr>
        <w:t>2023年度一般公共预算财政拨款支出</w:t>
      </w:r>
      <w:r>
        <w:rPr>
          <w:rFonts w:hint="eastAsia" w:ascii="仿宋" w:hAnsi="仿宋" w:eastAsia="仿宋"/>
          <w:color w:val="auto"/>
          <w:kern w:val="0"/>
          <w:sz w:val="30"/>
          <w:lang w:val="zh-CN"/>
        </w:rPr>
        <w:t>1</w:t>
      </w:r>
      <w:r>
        <w:rPr>
          <w:rFonts w:hint="eastAsia" w:ascii="仿宋" w:hAnsi="仿宋" w:eastAsia="仿宋"/>
          <w:color w:val="auto"/>
          <w:sz w:val="30"/>
          <w:lang w:val="zh-CN"/>
        </w:rPr>
        <w:t>,</w:t>
      </w:r>
      <w:r>
        <w:rPr>
          <w:rFonts w:hint="eastAsia" w:ascii="仿宋" w:hAnsi="仿宋" w:eastAsia="仿宋"/>
          <w:color w:val="auto"/>
          <w:kern w:val="0"/>
          <w:sz w:val="30"/>
          <w:lang w:val="zh-CN"/>
        </w:rPr>
        <w:t>290</w:t>
      </w:r>
      <w:r>
        <w:rPr>
          <w:rFonts w:hint="eastAsia" w:ascii="仿宋" w:hAnsi="仿宋" w:eastAsia="仿宋"/>
          <w:color w:val="auto"/>
          <w:sz w:val="30"/>
          <w:lang w:val="zh-CN"/>
        </w:rPr>
        <w:t>,</w:t>
      </w:r>
      <w:r>
        <w:rPr>
          <w:rFonts w:hint="eastAsia" w:ascii="仿宋" w:hAnsi="仿宋" w:eastAsia="仿宋"/>
          <w:color w:val="auto"/>
          <w:kern w:val="0"/>
          <w:sz w:val="30"/>
          <w:lang w:val="zh-CN"/>
        </w:rPr>
        <w:t>779.45</w:t>
      </w:r>
      <w:r>
        <w:rPr>
          <w:rFonts w:hint="eastAsia" w:ascii="仿宋" w:hAnsi="仿宋" w:eastAsia="仿宋"/>
          <w:color w:val="auto"/>
          <w:kern w:val="0"/>
          <w:sz w:val="30"/>
          <w:lang w:val="en-US"/>
        </w:rPr>
        <w:t>元,占本年支出合计的</w:t>
      </w:r>
      <w:r>
        <w:rPr>
          <w:rFonts w:hint="eastAsia" w:ascii="仿宋" w:hAnsi="仿宋" w:eastAsia="仿宋"/>
          <w:color w:val="auto"/>
          <w:sz w:val="30"/>
          <w:lang w:val="zh-CN"/>
        </w:rPr>
        <w:t>99.91</w:t>
      </w:r>
      <w:r>
        <w:rPr>
          <w:rFonts w:hint="eastAsia" w:ascii="仿宋" w:hAnsi="仿宋" w:eastAsia="仿宋"/>
          <w:color w:val="auto"/>
          <w:kern w:val="0"/>
          <w:sz w:val="30"/>
          <w:lang w:val="en-US"/>
        </w:rPr>
        <w:t>%。与上年相比减少</w:t>
      </w:r>
      <w:r>
        <w:rPr>
          <w:rFonts w:hint="eastAsia" w:ascii="仿宋" w:hAnsi="仿宋" w:eastAsia="仿宋"/>
          <w:color w:val="auto"/>
          <w:kern w:val="0"/>
          <w:sz w:val="30"/>
          <w:lang w:val="zh-CN"/>
        </w:rPr>
        <w:t>55</w:t>
      </w:r>
      <w:r>
        <w:rPr>
          <w:rFonts w:hint="eastAsia" w:ascii="仿宋" w:hAnsi="仿宋" w:eastAsia="仿宋"/>
          <w:color w:val="auto"/>
          <w:sz w:val="30"/>
          <w:lang w:val="zh-CN"/>
        </w:rPr>
        <w:t>,</w:t>
      </w:r>
      <w:r>
        <w:rPr>
          <w:rFonts w:hint="eastAsia" w:ascii="仿宋" w:hAnsi="仿宋" w:eastAsia="仿宋"/>
          <w:color w:val="auto"/>
          <w:kern w:val="0"/>
          <w:sz w:val="30"/>
          <w:lang w:val="zh-CN"/>
        </w:rPr>
        <w:t>988.15</w:t>
      </w:r>
      <w:r>
        <w:rPr>
          <w:rFonts w:hint="eastAsia" w:ascii="仿宋" w:hAnsi="仿宋" w:eastAsia="仿宋"/>
          <w:color w:val="auto"/>
          <w:kern w:val="0"/>
          <w:sz w:val="30"/>
          <w:lang w:val="en-US"/>
        </w:rPr>
        <w:t>元，下降</w:t>
      </w:r>
      <w:r>
        <w:rPr>
          <w:rFonts w:hint="eastAsia" w:ascii="仿宋" w:hAnsi="仿宋" w:eastAsia="仿宋"/>
          <w:color w:val="auto"/>
          <w:kern w:val="0"/>
          <w:sz w:val="30"/>
          <w:lang w:val="zh-CN"/>
        </w:rPr>
        <w:t>4.16</w:t>
      </w:r>
      <w:r>
        <w:rPr>
          <w:rFonts w:hint="eastAsia" w:ascii="仿宋" w:hAnsi="仿宋" w:eastAsia="仿宋"/>
          <w:color w:val="auto"/>
          <w:kern w:val="0"/>
          <w:sz w:val="30"/>
          <w:lang w:val="en-US"/>
        </w:rPr>
        <w:t>%</w:t>
      </w:r>
      <w:r>
        <w:rPr>
          <w:rFonts w:hint="eastAsia" w:ascii="仿宋" w:hAnsi="仿宋" w:eastAsia="仿宋"/>
          <w:color w:val="auto"/>
          <w:kern w:val="0"/>
          <w:sz w:val="30"/>
          <w:lang w:val="en-US" w:eastAsia="zh-CN"/>
        </w:rPr>
        <w:t>，</w:t>
      </w:r>
      <w:r>
        <w:rPr>
          <w:rFonts w:hint="eastAsia" w:ascii="仿宋" w:hAnsi="仿宋" w:eastAsia="仿宋"/>
          <w:color w:val="auto"/>
          <w:sz w:val="30"/>
          <w:lang w:val="en-US"/>
        </w:rPr>
        <w:t>主要</w:t>
      </w:r>
      <w:r>
        <w:rPr>
          <w:rFonts w:hint="eastAsia" w:ascii="仿宋" w:hAnsi="仿宋" w:eastAsia="仿宋"/>
          <w:color w:val="auto"/>
          <w:kern w:val="0"/>
          <w:sz w:val="30"/>
          <w:lang w:val="en-US"/>
        </w:rPr>
        <w:t>原因是</w:t>
      </w:r>
      <w:r>
        <w:rPr>
          <w:rFonts w:hint="eastAsia" w:ascii="仿宋" w:hAnsi="仿宋" w:eastAsia="仿宋"/>
          <w:color w:val="auto"/>
          <w:kern w:val="0"/>
          <w:sz w:val="30"/>
          <w:lang w:val="en-US" w:eastAsia="zh-CN"/>
        </w:rPr>
        <w:t>2022年11月我单位退休1人，导致2023年人员经费支出减少。</w:t>
      </w:r>
    </w:p>
    <w:p w14:paraId="3AA49E20">
      <w:pPr>
        <w:spacing w:beforeLines="0" w:afterLines="0" w:line="590" w:lineRule="exact"/>
        <w:ind w:firstLine="600"/>
        <w:jc w:val="left"/>
        <w:rPr>
          <w:rFonts w:hint="eastAsia" w:ascii="楷体" w:hAnsi="楷体" w:eastAsia="楷体"/>
          <w:color w:val="auto"/>
          <w:sz w:val="30"/>
          <w:lang w:val="zh-CN"/>
        </w:rPr>
      </w:pPr>
      <w:r>
        <w:rPr>
          <w:rFonts w:hint="eastAsia" w:ascii="楷体" w:hAnsi="楷体" w:eastAsia="楷体"/>
          <w:color w:val="auto"/>
          <w:sz w:val="30"/>
          <w:lang w:val="zh-CN"/>
        </w:rPr>
        <w:t>（二）一般公共预算财政拨款支出决算具体情况</w:t>
      </w:r>
    </w:p>
    <w:p w14:paraId="05B77BD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firstLine="600" w:firstLineChars="200"/>
        <w:jc w:val="both"/>
        <w:textAlignment w:val="auto"/>
        <w:rPr>
          <w:rFonts w:hint="eastAsia" w:ascii="仿宋" w:hAnsi="仿宋" w:eastAsia="仿宋"/>
          <w:color w:val="auto"/>
          <w:sz w:val="30"/>
          <w:lang w:val="en-US"/>
        </w:rPr>
      </w:pPr>
      <w:r>
        <w:rPr>
          <w:rFonts w:hint="eastAsia" w:ascii="仿宋" w:hAnsi="仿宋" w:eastAsia="仿宋"/>
          <w:color w:val="auto"/>
          <w:kern w:val="0"/>
          <w:sz w:val="30"/>
          <w:lang w:val="en-US"/>
        </w:rPr>
        <w:t>1.一般公共服务（类）支出</w:t>
      </w:r>
      <w:r>
        <w:rPr>
          <w:rFonts w:hint="eastAsia" w:ascii="仿宋" w:hAnsi="仿宋" w:eastAsia="仿宋"/>
          <w:color w:val="auto"/>
          <w:kern w:val="0"/>
          <w:sz w:val="30"/>
          <w:lang w:val="zh-CN"/>
        </w:rPr>
        <w:t>981</w:t>
      </w:r>
      <w:r>
        <w:rPr>
          <w:rFonts w:hint="eastAsia" w:ascii="仿宋" w:hAnsi="仿宋" w:eastAsia="仿宋"/>
          <w:color w:val="auto"/>
          <w:sz w:val="30"/>
          <w:lang w:val="zh-CN"/>
        </w:rPr>
        <w:t>,</w:t>
      </w:r>
      <w:r>
        <w:rPr>
          <w:rFonts w:hint="eastAsia" w:ascii="仿宋" w:hAnsi="仿宋" w:eastAsia="仿宋"/>
          <w:color w:val="auto"/>
          <w:kern w:val="0"/>
          <w:sz w:val="30"/>
          <w:lang w:val="zh-CN"/>
        </w:rPr>
        <w:t>376.44</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kern w:val="0"/>
          <w:sz w:val="30"/>
          <w:lang w:val="zh-CN"/>
        </w:rPr>
        <w:t>76.03</w:t>
      </w:r>
      <w:r>
        <w:rPr>
          <w:rFonts w:hint="eastAsia" w:ascii="仿宋" w:hAnsi="仿宋" w:eastAsia="仿宋"/>
          <w:color w:val="auto"/>
          <w:sz w:val="30"/>
          <w:lang w:val="en-US"/>
        </w:rPr>
        <w:t>%。</w:t>
      </w:r>
      <w:r>
        <w:rPr>
          <w:rFonts w:hint="default" w:ascii="仿宋" w:hAnsi="仿宋" w:eastAsia="仿宋"/>
          <w:color w:val="auto"/>
          <w:sz w:val="30"/>
          <w:lang w:val="en-US" w:eastAsia="zh-CN"/>
        </w:rPr>
        <w:t>主要用于商品和服务</w:t>
      </w:r>
      <w:r>
        <w:rPr>
          <w:rFonts w:hint="eastAsia" w:ascii="仿宋" w:hAnsi="仿宋" w:eastAsia="仿宋"/>
          <w:color w:val="auto"/>
          <w:sz w:val="30"/>
          <w:lang w:val="en-US" w:eastAsia="zh-CN"/>
        </w:rPr>
        <w:t>支出和</w:t>
      </w:r>
      <w:r>
        <w:rPr>
          <w:rFonts w:hint="default" w:ascii="仿宋" w:hAnsi="仿宋" w:eastAsia="仿宋"/>
          <w:color w:val="auto"/>
          <w:sz w:val="30"/>
          <w:lang w:val="en-US" w:eastAsia="zh-CN"/>
        </w:rPr>
        <w:t>工资福利支出。</w:t>
      </w:r>
    </w:p>
    <w:p w14:paraId="17D76694">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2.外交（类）支出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kern w:val="0"/>
          <w:sz w:val="30"/>
          <w:lang w:val="zh-CN"/>
        </w:rPr>
        <w:t>0.00</w:t>
      </w:r>
      <w:r>
        <w:rPr>
          <w:rFonts w:hint="eastAsia" w:ascii="仿宋" w:hAnsi="仿宋" w:eastAsia="仿宋"/>
          <w:color w:val="auto"/>
          <w:sz w:val="30"/>
          <w:lang w:val="en-US"/>
        </w:rPr>
        <w:t>%。</w:t>
      </w:r>
    </w:p>
    <w:p w14:paraId="69437529">
      <w:pPr>
        <w:spacing w:before="100" w:beforeLines="0" w:after="100" w:afterLines="0" w:line="360" w:lineRule="auto"/>
        <w:ind w:firstLine="600"/>
        <w:jc w:val="left"/>
        <w:rPr>
          <w:rFonts w:hint="eastAsia" w:ascii="仿宋" w:hAnsi="仿宋" w:eastAsia="仿宋"/>
          <w:color w:val="auto"/>
          <w:kern w:val="0"/>
          <w:sz w:val="30"/>
          <w:lang w:val="en-US"/>
        </w:rPr>
      </w:pPr>
      <w:r>
        <w:rPr>
          <w:rFonts w:hint="eastAsia" w:ascii="仿宋" w:hAnsi="仿宋" w:eastAsia="仿宋"/>
          <w:color w:val="auto"/>
          <w:kern w:val="0"/>
          <w:sz w:val="30"/>
          <w:lang w:val="en-US"/>
        </w:rPr>
        <w:t>3.国防（类）支出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kern w:val="0"/>
          <w:sz w:val="30"/>
          <w:lang w:val="zh-CN"/>
        </w:rPr>
        <w:t>0.00</w:t>
      </w:r>
      <w:r>
        <w:rPr>
          <w:rFonts w:hint="eastAsia" w:ascii="仿宋" w:hAnsi="仿宋" w:eastAsia="仿宋"/>
          <w:color w:val="auto"/>
          <w:sz w:val="30"/>
          <w:lang w:val="en-US"/>
        </w:rPr>
        <w:t>%。</w:t>
      </w:r>
    </w:p>
    <w:p w14:paraId="6731C8DB">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4.公共安全（类）支出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kern w:val="0"/>
          <w:sz w:val="30"/>
          <w:lang w:val="zh-CN"/>
        </w:rPr>
        <w:t>0.00</w:t>
      </w:r>
      <w:r>
        <w:rPr>
          <w:rFonts w:hint="eastAsia" w:ascii="仿宋" w:hAnsi="仿宋" w:eastAsia="仿宋"/>
          <w:color w:val="auto"/>
          <w:sz w:val="30"/>
          <w:lang w:val="en-US"/>
        </w:rPr>
        <w:t>%。</w:t>
      </w:r>
    </w:p>
    <w:p w14:paraId="5822190A">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5.教育（类）支出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7867136C">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6.科学技术（类）支出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7529E01D">
      <w:pPr>
        <w:spacing w:before="100" w:beforeLines="0" w:after="100" w:afterLines="0" w:line="360" w:lineRule="auto"/>
        <w:ind w:firstLine="600"/>
        <w:jc w:val="left"/>
        <w:rPr>
          <w:rFonts w:hint="eastAsia" w:ascii="仿宋" w:hAnsi="仿宋" w:eastAsia="仿宋"/>
          <w:color w:val="auto"/>
          <w:sz w:val="30"/>
          <w:lang w:val="en-US"/>
        </w:rPr>
      </w:pPr>
      <w:r>
        <w:rPr>
          <w:rFonts w:hint="eastAsia" w:ascii="仿宋" w:hAnsi="仿宋" w:eastAsia="仿宋"/>
          <w:color w:val="auto"/>
          <w:kern w:val="0"/>
          <w:sz w:val="30"/>
          <w:lang w:val="en-US"/>
        </w:rPr>
        <w:t>7.文化旅游体育与传媒（类）支出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4FC81CD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firstLine="600" w:firstLineChars="200"/>
        <w:jc w:val="both"/>
        <w:textAlignment w:val="auto"/>
        <w:rPr>
          <w:rFonts w:hint="eastAsia" w:ascii="仿宋" w:hAnsi="仿宋" w:eastAsia="仿宋"/>
          <w:color w:val="auto"/>
          <w:sz w:val="30"/>
          <w:lang w:val="en-US"/>
        </w:rPr>
      </w:pPr>
      <w:r>
        <w:rPr>
          <w:rFonts w:hint="eastAsia" w:ascii="仿宋" w:hAnsi="仿宋" w:eastAsia="仿宋"/>
          <w:color w:val="auto"/>
          <w:kern w:val="0"/>
          <w:sz w:val="30"/>
          <w:lang w:val="en-US"/>
        </w:rPr>
        <w:t>8.社会保障和就业（类）支出</w:t>
      </w:r>
      <w:r>
        <w:rPr>
          <w:rFonts w:hint="eastAsia" w:ascii="仿宋" w:hAnsi="仿宋" w:eastAsia="仿宋"/>
          <w:color w:val="auto"/>
          <w:kern w:val="0"/>
          <w:sz w:val="30"/>
          <w:lang w:val="en-US" w:eastAsia="zh-CN"/>
        </w:rPr>
        <w:t>130</w:t>
      </w:r>
      <w:r>
        <w:rPr>
          <w:rFonts w:hint="eastAsia" w:ascii="仿宋" w:hAnsi="仿宋" w:eastAsia="仿宋"/>
          <w:color w:val="auto"/>
          <w:sz w:val="30"/>
          <w:lang w:val="zh-CN"/>
        </w:rPr>
        <w:t>,</w:t>
      </w:r>
      <w:r>
        <w:rPr>
          <w:rFonts w:hint="eastAsia" w:ascii="仿宋" w:hAnsi="仿宋" w:eastAsia="仿宋"/>
          <w:color w:val="auto"/>
          <w:kern w:val="0"/>
          <w:sz w:val="30"/>
          <w:lang w:val="en-US" w:eastAsia="zh-CN"/>
        </w:rPr>
        <w:t>457.76</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10.11</w:t>
      </w:r>
      <w:r>
        <w:rPr>
          <w:rFonts w:hint="eastAsia" w:ascii="仿宋" w:hAnsi="仿宋" w:eastAsia="仿宋"/>
          <w:color w:val="auto"/>
          <w:sz w:val="30"/>
          <w:lang w:val="en-US"/>
        </w:rPr>
        <w:t>%。</w:t>
      </w:r>
      <w:r>
        <w:rPr>
          <w:rFonts w:hint="default" w:ascii="仿宋" w:hAnsi="仿宋" w:eastAsia="仿宋"/>
          <w:color w:val="auto"/>
          <w:sz w:val="30"/>
          <w:lang w:val="en-US" w:eastAsia="zh-CN"/>
        </w:rPr>
        <w:t>主要用于机关事业单位基本养老保险缴费支出。</w:t>
      </w:r>
    </w:p>
    <w:p w14:paraId="4A8FF1F3">
      <w:pPr>
        <w:spacing w:before="100" w:beforeLines="0" w:after="100" w:afterLines="0" w:line="360" w:lineRule="auto"/>
        <w:ind w:firstLine="600"/>
        <w:jc w:val="left"/>
        <w:rPr>
          <w:rFonts w:hint="eastAsia" w:ascii="仿宋" w:hAnsi="仿宋" w:eastAsia="仿宋"/>
          <w:color w:val="auto"/>
          <w:sz w:val="30"/>
          <w:lang w:val="en-US" w:eastAsia="zh-CN"/>
        </w:rPr>
      </w:pPr>
      <w:r>
        <w:rPr>
          <w:rFonts w:hint="eastAsia" w:ascii="仿宋" w:hAnsi="仿宋" w:eastAsia="仿宋"/>
          <w:color w:val="auto"/>
          <w:kern w:val="0"/>
          <w:sz w:val="30"/>
          <w:lang w:val="en-US"/>
        </w:rPr>
        <w:t>9.卫生健康（类）支出</w:t>
      </w:r>
      <w:r>
        <w:rPr>
          <w:rFonts w:hint="eastAsia" w:ascii="仿宋" w:hAnsi="仿宋" w:eastAsia="仿宋"/>
          <w:color w:val="auto"/>
          <w:kern w:val="0"/>
          <w:sz w:val="30"/>
          <w:lang w:val="en-US" w:eastAsia="zh-CN"/>
        </w:rPr>
        <w:t>110</w:t>
      </w:r>
      <w:r>
        <w:rPr>
          <w:rFonts w:hint="eastAsia" w:ascii="仿宋" w:hAnsi="仿宋" w:eastAsia="仿宋"/>
          <w:color w:val="auto"/>
          <w:sz w:val="30"/>
          <w:lang w:val="zh-CN"/>
        </w:rPr>
        <w:t>,</w:t>
      </w:r>
      <w:r>
        <w:rPr>
          <w:rFonts w:hint="eastAsia" w:ascii="仿宋" w:hAnsi="仿宋" w:eastAsia="仿宋"/>
          <w:color w:val="auto"/>
          <w:kern w:val="0"/>
          <w:sz w:val="30"/>
          <w:lang w:val="en-US" w:eastAsia="zh-CN"/>
        </w:rPr>
        <w:t>045.72</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8.53</w:t>
      </w:r>
      <w:r>
        <w:rPr>
          <w:rFonts w:hint="eastAsia" w:ascii="仿宋" w:hAnsi="仿宋" w:eastAsia="仿宋"/>
          <w:color w:val="auto"/>
          <w:sz w:val="30"/>
          <w:lang w:val="en-US"/>
        </w:rPr>
        <w:t>%。</w:t>
      </w:r>
      <w:r>
        <w:rPr>
          <w:rFonts w:hint="eastAsia" w:ascii="仿宋" w:hAnsi="仿宋" w:eastAsia="仿宋"/>
          <w:color w:val="auto"/>
          <w:sz w:val="30"/>
          <w:lang w:val="en-US" w:eastAsia="zh-CN"/>
        </w:rPr>
        <w:t>主要用于职工基本医疗保险缴费、公务员医疗补助缴费、其他社会保险缴费支出。</w:t>
      </w:r>
    </w:p>
    <w:p w14:paraId="7842665D">
      <w:pPr>
        <w:spacing w:before="100" w:beforeLines="0" w:after="100" w:afterLines="0" w:line="360" w:lineRule="auto"/>
        <w:ind w:firstLine="600"/>
        <w:jc w:val="left"/>
        <w:rPr>
          <w:rFonts w:hint="eastAsia" w:ascii="仿宋" w:hAnsi="仿宋" w:eastAsia="仿宋"/>
          <w:color w:val="auto"/>
          <w:sz w:val="30"/>
          <w:lang w:val="en-US"/>
        </w:rPr>
      </w:pPr>
      <w:r>
        <w:rPr>
          <w:rFonts w:hint="eastAsia" w:ascii="仿宋" w:hAnsi="仿宋" w:eastAsia="仿宋"/>
          <w:color w:val="auto"/>
          <w:kern w:val="0"/>
          <w:sz w:val="30"/>
          <w:lang w:val="en-US"/>
        </w:rPr>
        <w:t>10.节能环保（类）支出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7A0C1CA0">
      <w:pPr>
        <w:spacing w:before="100" w:beforeLines="0" w:after="100" w:afterLines="0" w:line="360" w:lineRule="auto"/>
        <w:ind w:firstLine="600"/>
        <w:jc w:val="left"/>
        <w:rPr>
          <w:rFonts w:hint="eastAsia" w:ascii="仿宋" w:hAnsi="仿宋" w:eastAsia="仿宋"/>
          <w:color w:val="auto"/>
          <w:sz w:val="30"/>
          <w:lang w:val="en-US"/>
        </w:rPr>
      </w:pPr>
      <w:r>
        <w:rPr>
          <w:rFonts w:hint="eastAsia" w:ascii="仿宋" w:hAnsi="仿宋" w:eastAsia="仿宋"/>
          <w:color w:val="auto"/>
          <w:kern w:val="0"/>
          <w:sz w:val="30"/>
          <w:lang w:val="en-US"/>
        </w:rPr>
        <w:t>11.城乡社区（类）支出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52C5E7CD">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12.农林水（类）支出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66A1A057">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13.交通运输（类）支出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4BBD361A">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14.资源勘探工业信息等（类）支出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027B2D8E">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15.商业服务业等（类）支出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2709C507">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16.金融（类）支出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6F04F802">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17.援助其他地区（类）支出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6E20B47A">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18.自然资源海洋气象等（类）支出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0B10199D">
      <w:pPr>
        <w:spacing w:before="100" w:beforeLines="0" w:after="100" w:afterLines="0" w:line="360" w:lineRule="auto"/>
        <w:ind w:firstLine="600"/>
        <w:jc w:val="left"/>
        <w:rPr>
          <w:rFonts w:hint="eastAsia" w:ascii="仿宋" w:hAnsi="仿宋" w:eastAsia="仿宋"/>
          <w:color w:val="auto"/>
          <w:sz w:val="30"/>
          <w:lang w:val="en-US" w:eastAsia="zh-CN"/>
        </w:rPr>
      </w:pPr>
      <w:r>
        <w:rPr>
          <w:rFonts w:hint="eastAsia" w:ascii="仿宋" w:hAnsi="仿宋" w:eastAsia="仿宋"/>
          <w:color w:val="auto"/>
          <w:kern w:val="0"/>
          <w:sz w:val="30"/>
          <w:lang w:val="en-US"/>
        </w:rPr>
        <w:t>19.住房保障（类）支出</w:t>
      </w:r>
      <w:r>
        <w:rPr>
          <w:rFonts w:hint="eastAsia" w:ascii="仿宋" w:hAnsi="仿宋" w:eastAsia="仿宋"/>
          <w:color w:val="auto"/>
          <w:kern w:val="0"/>
          <w:sz w:val="30"/>
          <w:lang w:val="en-US" w:eastAsia="zh-CN"/>
        </w:rPr>
        <w:t>68</w:t>
      </w:r>
      <w:r>
        <w:rPr>
          <w:rFonts w:hint="eastAsia" w:ascii="仿宋" w:hAnsi="仿宋" w:eastAsia="仿宋"/>
          <w:color w:val="auto"/>
          <w:sz w:val="30"/>
          <w:lang w:val="zh-CN"/>
        </w:rPr>
        <w:t>,</w:t>
      </w:r>
      <w:r>
        <w:rPr>
          <w:rFonts w:hint="eastAsia" w:ascii="仿宋" w:hAnsi="仿宋" w:eastAsia="仿宋"/>
          <w:color w:val="auto"/>
          <w:kern w:val="0"/>
          <w:sz w:val="30"/>
          <w:lang w:val="en-US" w:eastAsia="zh-CN"/>
        </w:rPr>
        <w:t>899.53</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5.34</w:t>
      </w:r>
      <w:r>
        <w:rPr>
          <w:rFonts w:hint="eastAsia" w:ascii="仿宋" w:hAnsi="仿宋" w:eastAsia="仿宋"/>
          <w:color w:val="auto"/>
          <w:sz w:val="30"/>
          <w:lang w:val="en-US"/>
        </w:rPr>
        <w:t>%。</w:t>
      </w:r>
      <w:r>
        <w:rPr>
          <w:rFonts w:hint="eastAsia" w:ascii="仿宋" w:hAnsi="仿宋" w:eastAsia="仿宋"/>
          <w:color w:val="auto"/>
          <w:sz w:val="30"/>
          <w:lang w:val="en-US" w:eastAsia="zh-CN"/>
        </w:rPr>
        <w:t>主要用于公积金及购房补贴支出。</w:t>
      </w:r>
    </w:p>
    <w:p w14:paraId="7CFDE8E7">
      <w:pPr>
        <w:spacing w:before="100" w:beforeLines="0" w:after="100" w:afterLines="0" w:line="360" w:lineRule="auto"/>
        <w:ind w:firstLine="600"/>
        <w:jc w:val="left"/>
        <w:rPr>
          <w:rFonts w:hint="eastAsia" w:ascii="仿宋" w:hAnsi="仿宋" w:eastAsia="仿宋"/>
          <w:color w:val="auto"/>
          <w:sz w:val="30"/>
          <w:lang w:val="en-US"/>
        </w:rPr>
      </w:pPr>
      <w:r>
        <w:rPr>
          <w:rFonts w:hint="eastAsia" w:ascii="仿宋" w:hAnsi="仿宋" w:eastAsia="仿宋"/>
          <w:color w:val="auto"/>
          <w:kern w:val="0"/>
          <w:sz w:val="30"/>
          <w:lang w:val="en-US"/>
        </w:rPr>
        <w:t>20.粮油物资储备（类）支出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436A0F88">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21.国有资本经营预算（类）支出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5BE0D81A">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22.灾害防治及应急管理（类）支出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424C7DD0">
      <w:pPr>
        <w:spacing w:before="100" w:beforeLines="0" w:after="100" w:afterLines="0" w:line="360" w:lineRule="auto"/>
        <w:ind w:firstLine="600"/>
        <w:jc w:val="left"/>
        <w:rPr>
          <w:rFonts w:hint="eastAsia" w:ascii="仿宋" w:hAnsi="仿宋" w:eastAsia="仿宋"/>
          <w:color w:val="FF0000"/>
          <w:kern w:val="0"/>
          <w:sz w:val="30"/>
          <w:lang w:val="en-US"/>
        </w:rPr>
      </w:pPr>
      <w:r>
        <w:rPr>
          <w:rFonts w:hint="eastAsia" w:ascii="仿宋" w:hAnsi="仿宋" w:eastAsia="仿宋"/>
          <w:color w:val="auto"/>
          <w:kern w:val="0"/>
          <w:sz w:val="30"/>
          <w:lang w:val="en-US"/>
        </w:rPr>
        <w:t>23.其他（类）支出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34EB2903">
      <w:pPr>
        <w:spacing w:before="100" w:beforeLines="0" w:after="100" w:afterLines="0" w:line="360" w:lineRule="auto"/>
        <w:ind w:firstLine="600"/>
        <w:jc w:val="left"/>
        <w:rPr>
          <w:rFonts w:hint="eastAsia" w:ascii="仿宋" w:hAnsi="仿宋" w:eastAsia="仿宋"/>
          <w:color w:val="auto"/>
          <w:kern w:val="0"/>
          <w:sz w:val="30"/>
          <w:lang w:val="en-US"/>
        </w:rPr>
      </w:pPr>
      <w:r>
        <w:rPr>
          <w:rFonts w:hint="eastAsia" w:ascii="仿宋" w:hAnsi="仿宋" w:eastAsia="仿宋"/>
          <w:color w:val="auto"/>
          <w:kern w:val="0"/>
          <w:sz w:val="30"/>
          <w:lang w:val="en-US"/>
        </w:rPr>
        <w:t>24.债务还本（类）支出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3A011F87">
      <w:pPr>
        <w:spacing w:before="100" w:beforeLines="0" w:after="100" w:afterLines="0" w:line="360" w:lineRule="auto"/>
        <w:ind w:firstLine="600"/>
        <w:jc w:val="left"/>
        <w:rPr>
          <w:rFonts w:hint="eastAsia" w:ascii="仿宋" w:hAnsi="仿宋" w:eastAsia="仿宋"/>
          <w:color w:val="auto"/>
          <w:kern w:val="0"/>
          <w:sz w:val="30"/>
          <w:lang w:val="en-US"/>
        </w:rPr>
      </w:pPr>
      <w:r>
        <w:rPr>
          <w:rFonts w:hint="eastAsia" w:ascii="仿宋" w:hAnsi="仿宋" w:eastAsia="仿宋"/>
          <w:color w:val="auto"/>
          <w:kern w:val="0"/>
          <w:sz w:val="30"/>
          <w:lang w:val="en-US"/>
        </w:rPr>
        <w:t>25.债务付息（类）支出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1B3748E6">
      <w:pPr>
        <w:keepNext/>
        <w:keepLines/>
        <w:spacing w:beforeLines="0" w:afterLines="0" w:line="590" w:lineRule="exact"/>
        <w:ind w:firstLine="601"/>
        <w:jc w:val="left"/>
        <w:rPr>
          <w:rFonts w:hint="eastAsia" w:ascii="仿宋_GB2312" w:hAnsi="仿宋_GB2312" w:eastAsia="仿宋_GB2312"/>
          <w:color w:val="auto"/>
          <w:kern w:val="0"/>
          <w:sz w:val="30"/>
          <w:lang w:val="en-US"/>
        </w:rPr>
      </w:pPr>
      <w:r>
        <w:rPr>
          <w:rFonts w:hint="eastAsia" w:ascii="仿宋" w:hAnsi="仿宋" w:eastAsia="仿宋"/>
          <w:color w:val="auto"/>
          <w:kern w:val="0"/>
          <w:sz w:val="30"/>
          <w:lang w:val="en-US"/>
        </w:rPr>
        <w:t>26.抗疫特别国债安排（类）支出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5B303BB6">
      <w:pPr>
        <w:spacing w:before="100" w:beforeLines="0" w:after="100" w:afterLines="0" w:line="360" w:lineRule="auto"/>
        <w:ind w:firstLine="600"/>
        <w:jc w:val="left"/>
        <w:rPr>
          <w:rFonts w:hint="eastAsia" w:ascii="黑体" w:hAnsi="黑体" w:eastAsia="黑体"/>
          <w:color w:val="auto"/>
          <w:sz w:val="30"/>
          <w:lang w:val="en-US"/>
        </w:rPr>
      </w:pPr>
      <w:r>
        <w:rPr>
          <w:rFonts w:hint="eastAsia" w:ascii="黑体" w:hAnsi="黑体" w:eastAsia="黑体"/>
          <w:color w:val="auto"/>
          <w:sz w:val="30"/>
          <w:lang w:val="en-US"/>
        </w:rPr>
        <w:t>四、财政拨款</w:t>
      </w:r>
      <w:r>
        <w:rPr>
          <w:rFonts w:hint="default" w:ascii="黑体" w:hAnsi="黑体" w:eastAsia="黑体"/>
          <w:color w:val="auto"/>
          <w:sz w:val="30"/>
          <w:lang w:val="en-US"/>
        </w:rPr>
        <w:t>“</w:t>
      </w:r>
      <w:r>
        <w:rPr>
          <w:rFonts w:hint="eastAsia" w:ascii="黑体" w:hAnsi="黑体" w:eastAsia="黑体"/>
          <w:color w:val="auto"/>
          <w:sz w:val="30"/>
          <w:lang w:val="en-US"/>
        </w:rPr>
        <w:t>三公</w:t>
      </w:r>
      <w:r>
        <w:rPr>
          <w:rFonts w:hint="default" w:ascii="黑体" w:hAnsi="黑体" w:eastAsia="黑体"/>
          <w:color w:val="auto"/>
          <w:sz w:val="30"/>
          <w:lang w:val="en-US"/>
        </w:rPr>
        <w:t>”</w:t>
      </w:r>
      <w:r>
        <w:rPr>
          <w:rFonts w:hint="eastAsia" w:ascii="黑体" w:hAnsi="黑体" w:eastAsia="黑体"/>
          <w:color w:val="auto"/>
          <w:sz w:val="30"/>
          <w:lang w:val="en-US"/>
        </w:rPr>
        <w:t>经费支出决算情况说明</w:t>
      </w:r>
    </w:p>
    <w:p w14:paraId="724F3EEC">
      <w:pPr>
        <w:spacing w:before="100" w:beforeLines="0" w:after="100" w:afterLines="0" w:line="360" w:lineRule="auto"/>
        <w:ind w:firstLine="600"/>
        <w:jc w:val="left"/>
        <w:rPr>
          <w:rFonts w:hint="eastAsia" w:ascii="仿宋" w:hAnsi="仿宋" w:eastAsia="仿宋"/>
          <w:b w:val="0"/>
          <w:bCs w:val="0"/>
          <w:color w:val="auto"/>
          <w:kern w:val="0"/>
          <w:sz w:val="30"/>
          <w:lang w:val="en-US"/>
        </w:rPr>
      </w:pPr>
      <w:r>
        <w:rPr>
          <w:rFonts w:hint="eastAsia" w:ascii="仿宋" w:hAnsi="仿宋" w:eastAsia="仿宋"/>
          <w:b w:val="0"/>
          <w:bCs w:val="0"/>
          <w:color w:val="auto"/>
          <w:kern w:val="0"/>
          <w:sz w:val="30"/>
          <w:lang w:val="en-US"/>
        </w:rPr>
        <w:t>2023年度财政拨款</w:t>
      </w:r>
      <w:r>
        <w:rPr>
          <w:rFonts w:hint="default" w:ascii="仿宋" w:hAnsi="仿宋" w:eastAsia="仿宋"/>
          <w:b w:val="0"/>
          <w:bCs w:val="0"/>
          <w:color w:val="auto"/>
          <w:kern w:val="0"/>
          <w:sz w:val="30"/>
          <w:lang w:val="en-US"/>
        </w:rPr>
        <w:t>“</w:t>
      </w:r>
      <w:r>
        <w:rPr>
          <w:rFonts w:hint="eastAsia" w:ascii="仿宋" w:hAnsi="仿宋" w:eastAsia="仿宋"/>
          <w:b w:val="0"/>
          <w:bCs w:val="0"/>
          <w:color w:val="auto"/>
          <w:kern w:val="0"/>
          <w:sz w:val="30"/>
          <w:lang w:val="en-US"/>
        </w:rPr>
        <w:t>三公</w:t>
      </w:r>
      <w:r>
        <w:rPr>
          <w:rFonts w:hint="default" w:ascii="仿宋" w:hAnsi="仿宋" w:eastAsia="仿宋"/>
          <w:b w:val="0"/>
          <w:bCs w:val="0"/>
          <w:color w:val="auto"/>
          <w:kern w:val="0"/>
          <w:sz w:val="30"/>
          <w:lang w:val="en-US"/>
        </w:rPr>
        <w:t>”</w:t>
      </w:r>
      <w:r>
        <w:rPr>
          <w:rFonts w:hint="eastAsia" w:ascii="仿宋" w:hAnsi="仿宋" w:eastAsia="仿宋"/>
          <w:b w:val="0"/>
          <w:bCs w:val="0"/>
          <w:color w:val="auto"/>
          <w:kern w:val="0"/>
          <w:sz w:val="30"/>
          <w:lang w:val="en-US"/>
        </w:rPr>
        <w:t>经费支出决算中，财政拨款</w:t>
      </w:r>
      <w:r>
        <w:rPr>
          <w:rFonts w:hint="default" w:ascii="仿宋" w:hAnsi="仿宋" w:eastAsia="仿宋"/>
          <w:b w:val="0"/>
          <w:bCs w:val="0"/>
          <w:color w:val="auto"/>
          <w:kern w:val="0"/>
          <w:sz w:val="30"/>
          <w:lang w:val="en-US"/>
        </w:rPr>
        <w:t>“</w:t>
      </w:r>
      <w:r>
        <w:rPr>
          <w:rFonts w:hint="eastAsia" w:ascii="仿宋" w:hAnsi="仿宋" w:eastAsia="仿宋"/>
          <w:b w:val="0"/>
          <w:bCs w:val="0"/>
          <w:color w:val="auto"/>
          <w:kern w:val="0"/>
          <w:sz w:val="30"/>
          <w:lang w:val="en-US"/>
        </w:rPr>
        <w:t>三公</w:t>
      </w:r>
      <w:r>
        <w:rPr>
          <w:rFonts w:hint="default" w:ascii="仿宋" w:hAnsi="仿宋" w:eastAsia="仿宋"/>
          <w:b w:val="0"/>
          <w:bCs w:val="0"/>
          <w:color w:val="auto"/>
          <w:kern w:val="0"/>
          <w:sz w:val="30"/>
          <w:lang w:val="en-US"/>
        </w:rPr>
        <w:t>”</w:t>
      </w:r>
      <w:r>
        <w:rPr>
          <w:rFonts w:hint="eastAsia" w:ascii="仿宋" w:hAnsi="仿宋" w:eastAsia="仿宋"/>
          <w:b w:val="0"/>
          <w:bCs w:val="0"/>
          <w:color w:val="auto"/>
          <w:kern w:val="0"/>
          <w:sz w:val="30"/>
          <w:lang w:val="en-US"/>
        </w:rPr>
        <w:t>经费支出年初预算为</w:t>
      </w:r>
      <w:r>
        <w:rPr>
          <w:rFonts w:hint="eastAsia" w:ascii="仿宋" w:hAnsi="仿宋" w:eastAsia="仿宋"/>
          <w:b w:val="0"/>
          <w:bCs w:val="0"/>
          <w:color w:val="auto"/>
          <w:kern w:val="0"/>
          <w:sz w:val="30"/>
          <w:lang w:val="en-US" w:eastAsia="zh-CN"/>
        </w:rPr>
        <w:t>5</w:t>
      </w:r>
      <w:r>
        <w:rPr>
          <w:rFonts w:hint="eastAsia" w:ascii="仿宋" w:hAnsi="仿宋" w:eastAsia="仿宋"/>
          <w:color w:val="auto"/>
          <w:sz w:val="30"/>
          <w:lang w:val="zh-CN"/>
        </w:rPr>
        <w:t>,</w:t>
      </w:r>
      <w:r>
        <w:rPr>
          <w:rFonts w:hint="eastAsia" w:ascii="仿宋" w:hAnsi="仿宋" w:eastAsia="仿宋"/>
          <w:b w:val="0"/>
          <w:bCs w:val="0"/>
          <w:color w:val="auto"/>
          <w:kern w:val="0"/>
          <w:sz w:val="30"/>
          <w:lang w:val="en-US" w:eastAsia="zh-CN"/>
        </w:rPr>
        <w:t>000.00</w:t>
      </w:r>
      <w:r>
        <w:rPr>
          <w:rFonts w:hint="eastAsia" w:ascii="仿宋" w:hAnsi="仿宋" w:eastAsia="仿宋"/>
          <w:b w:val="0"/>
          <w:bCs w:val="0"/>
          <w:color w:val="auto"/>
          <w:kern w:val="0"/>
          <w:sz w:val="30"/>
          <w:lang w:val="en-US"/>
        </w:rPr>
        <w:t>元，决算为</w:t>
      </w:r>
      <w:r>
        <w:rPr>
          <w:rFonts w:hint="eastAsia" w:ascii="仿宋" w:hAnsi="仿宋" w:eastAsia="仿宋"/>
          <w:b w:val="0"/>
          <w:bCs w:val="0"/>
          <w:color w:val="auto"/>
          <w:sz w:val="30"/>
          <w:lang w:val="zh-CN"/>
        </w:rPr>
        <w:t>1</w:t>
      </w:r>
      <w:r>
        <w:rPr>
          <w:rFonts w:hint="eastAsia" w:ascii="仿宋" w:hAnsi="仿宋" w:eastAsia="仿宋"/>
          <w:color w:val="auto"/>
          <w:sz w:val="30"/>
          <w:lang w:val="zh-CN"/>
        </w:rPr>
        <w:t>,</w:t>
      </w:r>
      <w:r>
        <w:rPr>
          <w:rFonts w:hint="eastAsia" w:ascii="仿宋" w:hAnsi="仿宋" w:eastAsia="仿宋"/>
          <w:b w:val="0"/>
          <w:bCs w:val="0"/>
          <w:color w:val="auto"/>
          <w:sz w:val="30"/>
          <w:lang w:val="zh-CN"/>
        </w:rPr>
        <w:t>071.00</w:t>
      </w:r>
      <w:r>
        <w:rPr>
          <w:rFonts w:hint="eastAsia" w:ascii="仿宋" w:hAnsi="仿宋" w:eastAsia="仿宋"/>
          <w:b w:val="0"/>
          <w:bCs w:val="0"/>
          <w:color w:val="auto"/>
          <w:kern w:val="0"/>
          <w:sz w:val="30"/>
          <w:lang w:val="en-US"/>
        </w:rPr>
        <w:t>元，完成年初预算的</w:t>
      </w:r>
      <w:r>
        <w:rPr>
          <w:rFonts w:hint="eastAsia" w:ascii="仿宋" w:hAnsi="仿宋" w:eastAsia="仿宋"/>
          <w:b w:val="0"/>
          <w:bCs w:val="0"/>
          <w:color w:val="auto"/>
          <w:kern w:val="0"/>
          <w:sz w:val="30"/>
          <w:lang w:val="en-US" w:eastAsia="zh-CN"/>
        </w:rPr>
        <w:t>21.42</w:t>
      </w:r>
      <w:r>
        <w:rPr>
          <w:rFonts w:hint="eastAsia" w:ascii="仿宋" w:hAnsi="仿宋" w:eastAsia="仿宋"/>
          <w:b w:val="0"/>
          <w:bCs w:val="0"/>
          <w:color w:val="auto"/>
          <w:kern w:val="0"/>
          <w:sz w:val="30"/>
          <w:lang w:val="en-US"/>
        </w:rPr>
        <w:t>%。其中：因公出国（境）费支出年初预算为</w:t>
      </w:r>
      <w:r>
        <w:rPr>
          <w:rFonts w:hint="eastAsia" w:ascii="仿宋" w:hAnsi="仿宋" w:eastAsia="仿宋"/>
          <w:b w:val="0"/>
          <w:bCs w:val="0"/>
          <w:color w:val="auto"/>
          <w:kern w:val="0"/>
          <w:sz w:val="30"/>
          <w:lang w:val="en-US" w:eastAsia="zh-CN"/>
        </w:rPr>
        <w:t>0.00</w:t>
      </w:r>
      <w:r>
        <w:rPr>
          <w:rFonts w:hint="eastAsia" w:ascii="仿宋" w:hAnsi="仿宋" w:eastAsia="仿宋"/>
          <w:b w:val="0"/>
          <w:bCs w:val="0"/>
          <w:color w:val="auto"/>
          <w:kern w:val="0"/>
          <w:sz w:val="30"/>
          <w:lang w:val="en-US"/>
        </w:rPr>
        <w:t>元，决算为</w:t>
      </w:r>
      <w:r>
        <w:rPr>
          <w:rFonts w:hint="eastAsia" w:ascii="仿宋" w:hAnsi="仿宋" w:eastAsia="仿宋"/>
          <w:b w:val="0"/>
          <w:bCs w:val="0"/>
          <w:color w:val="auto"/>
          <w:kern w:val="0"/>
          <w:sz w:val="30"/>
          <w:lang w:val="en-US" w:eastAsia="zh-CN"/>
        </w:rPr>
        <w:t>0.00</w:t>
      </w:r>
      <w:r>
        <w:rPr>
          <w:rFonts w:hint="eastAsia" w:ascii="仿宋" w:hAnsi="仿宋" w:eastAsia="仿宋"/>
          <w:b w:val="0"/>
          <w:bCs w:val="0"/>
          <w:color w:val="auto"/>
          <w:kern w:val="0"/>
          <w:sz w:val="30"/>
          <w:lang w:val="en-US"/>
        </w:rPr>
        <w:t>元，占财政拨款</w:t>
      </w:r>
      <w:r>
        <w:rPr>
          <w:rFonts w:hint="default" w:ascii="仿宋" w:hAnsi="仿宋" w:eastAsia="仿宋"/>
          <w:b w:val="0"/>
          <w:bCs w:val="0"/>
          <w:color w:val="auto"/>
          <w:kern w:val="0"/>
          <w:sz w:val="30"/>
          <w:lang w:val="en-US"/>
        </w:rPr>
        <w:t>“</w:t>
      </w:r>
      <w:r>
        <w:rPr>
          <w:rFonts w:hint="eastAsia" w:ascii="仿宋" w:hAnsi="仿宋" w:eastAsia="仿宋"/>
          <w:b w:val="0"/>
          <w:bCs w:val="0"/>
          <w:color w:val="auto"/>
          <w:kern w:val="0"/>
          <w:sz w:val="30"/>
          <w:lang w:val="en-US"/>
        </w:rPr>
        <w:t>三公</w:t>
      </w:r>
      <w:r>
        <w:rPr>
          <w:rFonts w:hint="default" w:ascii="仿宋" w:hAnsi="仿宋" w:eastAsia="仿宋"/>
          <w:b w:val="0"/>
          <w:bCs w:val="0"/>
          <w:color w:val="auto"/>
          <w:kern w:val="0"/>
          <w:sz w:val="30"/>
          <w:lang w:val="en-US"/>
        </w:rPr>
        <w:t>”</w:t>
      </w:r>
      <w:r>
        <w:rPr>
          <w:rFonts w:hint="eastAsia" w:ascii="仿宋" w:hAnsi="仿宋" w:eastAsia="仿宋"/>
          <w:b w:val="0"/>
          <w:bCs w:val="0"/>
          <w:color w:val="auto"/>
          <w:kern w:val="0"/>
          <w:sz w:val="30"/>
          <w:lang w:val="en-US"/>
        </w:rPr>
        <w:t>经费总支出决算的</w:t>
      </w:r>
      <w:r>
        <w:rPr>
          <w:rFonts w:hint="eastAsia" w:ascii="仿宋" w:hAnsi="仿宋" w:eastAsia="仿宋"/>
          <w:b w:val="0"/>
          <w:bCs w:val="0"/>
          <w:color w:val="auto"/>
          <w:kern w:val="0"/>
          <w:sz w:val="30"/>
          <w:lang w:val="zh-CN"/>
        </w:rPr>
        <w:t>0.00</w:t>
      </w:r>
      <w:r>
        <w:rPr>
          <w:rFonts w:hint="eastAsia" w:ascii="仿宋" w:hAnsi="仿宋" w:eastAsia="仿宋"/>
          <w:b w:val="0"/>
          <w:bCs w:val="0"/>
          <w:color w:val="auto"/>
          <w:kern w:val="0"/>
          <w:sz w:val="30"/>
          <w:lang w:val="en-US"/>
        </w:rPr>
        <w:t>%，完成年初预算的</w:t>
      </w:r>
      <w:r>
        <w:rPr>
          <w:rFonts w:hint="eastAsia" w:ascii="仿宋" w:hAnsi="仿宋" w:eastAsia="仿宋"/>
          <w:b w:val="0"/>
          <w:bCs w:val="0"/>
          <w:color w:val="auto"/>
          <w:kern w:val="0"/>
          <w:sz w:val="30"/>
          <w:lang w:val="en-US" w:eastAsia="zh-CN"/>
        </w:rPr>
        <w:t>0.00</w:t>
      </w:r>
      <w:r>
        <w:rPr>
          <w:rFonts w:hint="eastAsia" w:ascii="仿宋" w:hAnsi="仿宋" w:eastAsia="仿宋"/>
          <w:b w:val="0"/>
          <w:bCs w:val="0"/>
          <w:color w:val="auto"/>
          <w:kern w:val="0"/>
          <w:sz w:val="30"/>
          <w:lang w:val="en-US"/>
        </w:rPr>
        <w:t>%；公务用车购置费支出年初预算为</w:t>
      </w:r>
      <w:r>
        <w:rPr>
          <w:rFonts w:hint="eastAsia" w:ascii="仿宋" w:hAnsi="仿宋" w:eastAsia="仿宋"/>
          <w:b w:val="0"/>
          <w:bCs w:val="0"/>
          <w:color w:val="auto"/>
          <w:kern w:val="0"/>
          <w:sz w:val="30"/>
          <w:lang w:val="en-US" w:eastAsia="zh-CN"/>
        </w:rPr>
        <w:t>0.00</w:t>
      </w:r>
      <w:r>
        <w:rPr>
          <w:rFonts w:hint="eastAsia" w:ascii="仿宋" w:hAnsi="仿宋" w:eastAsia="仿宋"/>
          <w:b w:val="0"/>
          <w:bCs w:val="0"/>
          <w:color w:val="auto"/>
          <w:kern w:val="0"/>
          <w:sz w:val="30"/>
          <w:lang w:val="en-US"/>
        </w:rPr>
        <w:t>元，决算为</w:t>
      </w:r>
      <w:r>
        <w:rPr>
          <w:rFonts w:hint="eastAsia" w:ascii="仿宋" w:hAnsi="仿宋" w:eastAsia="仿宋"/>
          <w:b w:val="0"/>
          <w:bCs w:val="0"/>
          <w:color w:val="auto"/>
          <w:kern w:val="0"/>
          <w:sz w:val="30"/>
          <w:lang w:val="en-US" w:eastAsia="zh-CN"/>
        </w:rPr>
        <w:t>0.00</w:t>
      </w:r>
      <w:r>
        <w:rPr>
          <w:rFonts w:hint="eastAsia" w:ascii="仿宋" w:hAnsi="仿宋" w:eastAsia="仿宋"/>
          <w:b w:val="0"/>
          <w:bCs w:val="0"/>
          <w:color w:val="auto"/>
          <w:kern w:val="0"/>
          <w:sz w:val="30"/>
          <w:lang w:val="en-US"/>
        </w:rPr>
        <w:t>元，占财政拨款</w:t>
      </w:r>
      <w:r>
        <w:rPr>
          <w:rFonts w:hint="default" w:ascii="仿宋" w:hAnsi="仿宋" w:eastAsia="仿宋"/>
          <w:b w:val="0"/>
          <w:bCs w:val="0"/>
          <w:color w:val="auto"/>
          <w:kern w:val="0"/>
          <w:sz w:val="30"/>
          <w:lang w:val="en-US"/>
        </w:rPr>
        <w:t>“</w:t>
      </w:r>
      <w:r>
        <w:rPr>
          <w:rFonts w:hint="eastAsia" w:ascii="仿宋" w:hAnsi="仿宋" w:eastAsia="仿宋"/>
          <w:b w:val="0"/>
          <w:bCs w:val="0"/>
          <w:color w:val="auto"/>
          <w:kern w:val="0"/>
          <w:sz w:val="30"/>
          <w:lang w:val="en-US"/>
        </w:rPr>
        <w:t>三公</w:t>
      </w:r>
      <w:r>
        <w:rPr>
          <w:rFonts w:hint="default" w:ascii="仿宋" w:hAnsi="仿宋" w:eastAsia="仿宋"/>
          <w:b w:val="0"/>
          <w:bCs w:val="0"/>
          <w:color w:val="auto"/>
          <w:kern w:val="0"/>
          <w:sz w:val="30"/>
          <w:lang w:val="en-US"/>
        </w:rPr>
        <w:t>”</w:t>
      </w:r>
      <w:r>
        <w:rPr>
          <w:rFonts w:hint="eastAsia" w:ascii="仿宋" w:hAnsi="仿宋" w:eastAsia="仿宋"/>
          <w:b w:val="0"/>
          <w:bCs w:val="0"/>
          <w:color w:val="auto"/>
          <w:kern w:val="0"/>
          <w:sz w:val="30"/>
          <w:lang w:val="en-US"/>
        </w:rPr>
        <w:t>经费总支出决算的</w:t>
      </w:r>
      <w:r>
        <w:rPr>
          <w:rFonts w:hint="eastAsia" w:ascii="仿宋" w:hAnsi="仿宋" w:eastAsia="仿宋"/>
          <w:b w:val="0"/>
          <w:bCs w:val="0"/>
          <w:color w:val="auto"/>
          <w:kern w:val="0"/>
          <w:sz w:val="30"/>
          <w:lang w:val="zh-CN"/>
        </w:rPr>
        <w:t>0.00</w:t>
      </w:r>
      <w:r>
        <w:rPr>
          <w:rFonts w:hint="eastAsia" w:ascii="仿宋" w:hAnsi="仿宋" w:eastAsia="仿宋"/>
          <w:b w:val="0"/>
          <w:bCs w:val="0"/>
          <w:color w:val="auto"/>
          <w:kern w:val="0"/>
          <w:sz w:val="30"/>
          <w:lang w:val="en-US"/>
        </w:rPr>
        <w:t>%，完成年初预算的</w:t>
      </w:r>
      <w:r>
        <w:rPr>
          <w:rFonts w:hint="eastAsia" w:ascii="仿宋" w:hAnsi="仿宋" w:eastAsia="仿宋"/>
          <w:b w:val="0"/>
          <w:bCs w:val="0"/>
          <w:color w:val="auto"/>
          <w:kern w:val="0"/>
          <w:sz w:val="30"/>
          <w:lang w:val="en-US" w:eastAsia="zh-CN"/>
        </w:rPr>
        <w:t>0.00</w:t>
      </w:r>
      <w:r>
        <w:rPr>
          <w:rFonts w:hint="eastAsia" w:ascii="仿宋" w:hAnsi="仿宋" w:eastAsia="仿宋"/>
          <w:b w:val="0"/>
          <w:bCs w:val="0"/>
          <w:color w:val="auto"/>
          <w:kern w:val="0"/>
          <w:sz w:val="30"/>
          <w:lang w:val="en-US"/>
        </w:rPr>
        <w:t>%；公务用车运行维护费支出年初预算为</w:t>
      </w:r>
      <w:r>
        <w:rPr>
          <w:rFonts w:hint="eastAsia" w:ascii="仿宋" w:hAnsi="仿宋" w:eastAsia="仿宋"/>
          <w:b w:val="0"/>
          <w:bCs w:val="0"/>
          <w:color w:val="auto"/>
          <w:kern w:val="0"/>
          <w:sz w:val="30"/>
          <w:lang w:val="en-US" w:eastAsia="zh-CN"/>
        </w:rPr>
        <w:t>0.00</w:t>
      </w:r>
      <w:r>
        <w:rPr>
          <w:rFonts w:hint="eastAsia" w:ascii="仿宋" w:hAnsi="仿宋" w:eastAsia="仿宋"/>
          <w:b w:val="0"/>
          <w:bCs w:val="0"/>
          <w:color w:val="auto"/>
          <w:kern w:val="0"/>
          <w:sz w:val="30"/>
          <w:lang w:val="en-US"/>
        </w:rPr>
        <w:t>元，决算为</w:t>
      </w:r>
      <w:r>
        <w:rPr>
          <w:rFonts w:hint="eastAsia" w:ascii="仿宋" w:hAnsi="仿宋" w:eastAsia="仿宋"/>
          <w:b w:val="0"/>
          <w:bCs w:val="0"/>
          <w:color w:val="auto"/>
          <w:kern w:val="0"/>
          <w:sz w:val="30"/>
          <w:lang w:val="en-US" w:eastAsia="zh-CN"/>
        </w:rPr>
        <w:t>0.00</w:t>
      </w:r>
      <w:r>
        <w:rPr>
          <w:rFonts w:hint="eastAsia" w:ascii="仿宋" w:hAnsi="仿宋" w:eastAsia="仿宋"/>
          <w:b w:val="0"/>
          <w:bCs w:val="0"/>
          <w:color w:val="auto"/>
          <w:kern w:val="0"/>
          <w:sz w:val="30"/>
          <w:lang w:val="en-US"/>
        </w:rPr>
        <w:t>元，占财政拨款</w:t>
      </w:r>
      <w:r>
        <w:rPr>
          <w:rFonts w:hint="default" w:ascii="仿宋" w:hAnsi="仿宋" w:eastAsia="仿宋"/>
          <w:b w:val="0"/>
          <w:bCs w:val="0"/>
          <w:color w:val="auto"/>
          <w:kern w:val="0"/>
          <w:sz w:val="30"/>
          <w:lang w:val="en-US"/>
        </w:rPr>
        <w:t>“</w:t>
      </w:r>
      <w:r>
        <w:rPr>
          <w:rFonts w:hint="eastAsia" w:ascii="仿宋" w:hAnsi="仿宋" w:eastAsia="仿宋"/>
          <w:b w:val="0"/>
          <w:bCs w:val="0"/>
          <w:color w:val="auto"/>
          <w:kern w:val="0"/>
          <w:sz w:val="30"/>
          <w:lang w:val="en-US"/>
        </w:rPr>
        <w:t>三公</w:t>
      </w:r>
      <w:r>
        <w:rPr>
          <w:rFonts w:hint="default" w:ascii="仿宋" w:hAnsi="仿宋" w:eastAsia="仿宋"/>
          <w:b w:val="0"/>
          <w:bCs w:val="0"/>
          <w:color w:val="auto"/>
          <w:kern w:val="0"/>
          <w:sz w:val="30"/>
          <w:lang w:val="en-US"/>
        </w:rPr>
        <w:t>”</w:t>
      </w:r>
      <w:r>
        <w:rPr>
          <w:rFonts w:hint="eastAsia" w:ascii="仿宋" w:hAnsi="仿宋" w:eastAsia="仿宋"/>
          <w:b w:val="0"/>
          <w:bCs w:val="0"/>
          <w:color w:val="auto"/>
          <w:kern w:val="0"/>
          <w:sz w:val="30"/>
          <w:lang w:val="en-US"/>
        </w:rPr>
        <w:t>经费总支出决算的</w:t>
      </w:r>
      <w:r>
        <w:rPr>
          <w:rFonts w:hint="eastAsia" w:ascii="仿宋" w:hAnsi="仿宋" w:eastAsia="仿宋"/>
          <w:b w:val="0"/>
          <w:bCs w:val="0"/>
          <w:color w:val="auto"/>
          <w:kern w:val="0"/>
          <w:sz w:val="30"/>
          <w:lang w:val="zh-CN"/>
        </w:rPr>
        <w:t>0.00</w:t>
      </w:r>
      <w:r>
        <w:rPr>
          <w:rFonts w:hint="eastAsia" w:ascii="仿宋" w:hAnsi="仿宋" w:eastAsia="仿宋"/>
          <w:b w:val="0"/>
          <w:bCs w:val="0"/>
          <w:color w:val="auto"/>
          <w:kern w:val="0"/>
          <w:sz w:val="30"/>
          <w:lang w:val="en-US"/>
        </w:rPr>
        <w:t>%，完成年初预算的</w:t>
      </w:r>
      <w:r>
        <w:rPr>
          <w:rFonts w:hint="eastAsia" w:ascii="仿宋" w:hAnsi="仿宋" w:eastAsia="仿宋"/>
          <w:b w:val="0"/>
          <w:bCs w:val="0"/>
          <w:color w:val="auto"/>
          <w:kern w:val="0"/>
          <w:sz w:val="30"/>
          <w:lang w:val="en-US" w:eastAsia="zh-CN"/>
        </w:rPr>
        <w:t>0.00</w:t>
      </w:r>
      <w:r>
        <w:rPr>
          <w:rFonts w:hint="eastAsia" w:ascii="仿宋" w:hAnsi="仿宋" w:eastAsia="仿宋"/>
          <w:b w:val="0"/>
          <w:bCs w:val="0"/>
          <w:color w:val="auto"/>
          <w:kern w:val="0"/>
          <w:sz w:val="30"/>
          <w:lang w:val="en-US"/>
        </w:rPr>
        <w:t>%；公务接待费支出年初预算为</w:t>
      </w:r>
      <w:r>
        <w:rPr>
          <w:rFonts w:hint="eastAsia" w:ascii="仿宋" w:hAnsi="仿宋" w:eastAsia="仿宋"/>
          <w:b w:val="0"/>
          <w:bCs w:val="0"/>
          <w:color w:val="auto"/>
          <w:kern w:val="0"/>
          <w:sz w:val="30"/>
          <w:lang w:val="en-US" w:eastAsia="zh-CN"/>
        </w:rPr>
        <w:t>5</w:t>
      </w:r>
      <w:r>
        <w:rPr>
          <w:rFonts w:hint="eastAsia" w:ascii="仿宋" w:hAnsi="仿宋" w:eastAsia="仿宋"/>
          <w:color w:val="auto"/>
          <w:sz w:val="30"/>
          <w:lang w:val="zh-CN"/>
        </w:rPr>
        <w:t>,</w:t>
      </w:r>
      <w:r>
        <w:rPr>
          <w:rFonts w:hint="eastAsia" w:ascii="仿宋" w:hAnsi="仿宋" w:eastAsia="仿宋"/>
          <w:b w:val="0"/>
          <w:bCs w:val="0"/>
          <w:color w:val="auto"/>
          <w:kern w:val="0"/>
          <w:sz w:val="30"/>
          <w:lang w:val="en-US" w:eastAsia="zh-CN"/>
        </w:rPr>
        <w:t>000.00</w:t>
      </w:r>
      <w:r>
        <w:rPr>
          <w:rFonts w:hint="eastAsia" w:ascii="仿宋" w:hAnsi="仿宋" w:eastAsia="仿宋"/>
          <w:b w:val="0"/>
          <w:bCs w:val="0"/>
          <w:color w:val="auto"/>
          <w:kern w:val="0"/>
          <w:sz w:val="30"/>
          <w:lang w:val="en-US"/>
        </w:rPr>
        <w:t>元，决算为</w:t>
      </w:r>
      <w:r>
        <w:rPr>
          <w:rFonts w:hint="eastAsia" w:ascii="仿宋" w:hAnsi="仿宋" w:eastAsia="仿宋"/>
          <w:b w:val="0"/>
          <w:bCs w:val="0"/>
          <w:color w:val="auto"/>
          <w:sz w:val="30"/>
          <w:lang w:val="zh-CN"/>
        </w:rPr>
        <w:t>1</w:t>
      </w:r>
      <w:r>
        <w:rPr>
          <w:rFonts w:hint="eastAsia" w:ascii="仿宋" w:hAnsi="仿宋" w:eastAsia="仿宋"/>
          <w:color w:val="auto"/>
          <w:sz w:val="30"/>
          <w:lang w:val="zh-CN"/>
        </w:rPr>
        <w:t>,</w:t>
      </w:r>
      <w:r>
        <w:rPr>
          <w:rFonts w:hint="eastAsia" w:ascii="仿宋" w:hAnsi="仿宋" w:eastAsia="仿宋"/>
          <w:b w:val="0"/>
          <w:bCs w:val="0"/>
          <w:color w:val="auto"/>
          <w:sz w:val="30"/>
          <w:lang w:val="zh-CN"/>
        </w:rPr>
        <w:t>071.00</w:t>
      </w:r>
      <w:r>
        <w:rPr>
          <w:rFonts w:hint="eastAsia" w:ascii="仿宋" w:hAnsi="仿宋" w:eastAsia="仿宋"/>
          <w:b w:val="0"/>
          <w:bCs w:val="0"/>
          <w:color w:val="auto"/>
          <w:kern w:val="0"/>
          <w:sz w:val="30"/>
          <w:lang w:val="en-US"/>
        </w:rPr>
        <w:t>元，占财政拨款</w:t>
      </w:r>
      <w:r>
        <w:rPr>
          <w:rFonts w:hint="default" w:ascii="仿宋" w:hAnsi="仿宋" w:eastAsia="仿宋"/>
          <w:b w:val="0"/>
          <w:bCs w:val="0"/>
          <w:color w:val="auto"/>
          <w:kern w:val="0"/>
          <w:sz w:val="30"/>
          <w:lang w:val="en-US"/>
        </w:rPr>
        <w:t>“</w:t>
      </w:r>
      <w:r>
        <w:rPr>
          <w:rFonts w:hint="eastAsia" w:ascii="仿宋" w:hAnsi="仿宋" w:eastAsia="仿宋"/>
          <w:b w:val="0"/>
          <w:bCs w:val="0"/>
          <w:color w:val="auto"/>
          <w:kern w:val="0"/>
          <w:sz w:val="30"/>
          <w:lang w:val="en-US"/>
        </w:rPr>
        <w:t>三公</w:t>
      </w:r>
      <w:r>
        <w:rPr>
          <w:rFonts w:hint="default" w:ascii="仿宋" w:hAnsi="仿宋" w:eastAsia="仿宋"/>
          <w:b w:val="0"/>
          <w:bCs w:val="0"/>
          <w:color w:val="auto"/>
          <w:kern w:val="0"/>
          <w:sz w:val="30"/>
          <w:lang w:val="en-US"/>
        </w:rPr>
        <w:t>”</w:t>
      </w:r>
      <w:r>
        <w:rPr>
          <w:rFonts w:hint="eastAsia" w:ascii="仿宋" w:hAnsi="仿宋" w:eastAsia="仿宋"/>
          <w:b w:val="0"/>
          <w:bCs w:val="0"/>
          <w:color w:val="auto"/>
          <w:kern w:val="0"/>
          <w:sz w:val="30"/>
          <w:lang w:val="en-US"/>
        </w:rPr>
        <w:t>经费总支出决算的</w:t>
      </w:r>
      <w:r>
        <w:rPr>
          <w:rFonts w:hint="eastAsia" w:ascii="仿宋" w:hAnsi="仿宋" w:eastAsia="仿宋"/>
          <w:b w:val="0"/>
          <w:bCs w:val="0"/>
          <w:color w:val="auto"/>
          <w:kern w:val="0"/>
          <w:sz w:val="30"/>
          <w:lang w:val="en-US" w:eastAsia="zh-CN"/>
        </w:rPr>
        <w:t>100.00</w:t>
      </w:r>
      <w:r>
        <w:rPr>
          <w:rFonts w:hint="eastAsia" w:ascii="仿宋" w:hAnsi="仿宋" w:eastAsia="仿宋"/>
          <w:b w:val="0"/>
          <w:bCs w:val="0"/>
          <w:color w:val="auto"/>
          <w:kern w:val="0"/>
          <w:sz w:val="30"/>
          <w:lang w:val="en-US"/>
        </w:rPr>
        <w:t>%，完成年初预算的</w:t>
      </w:r>
      <w:r>
        <w:rPr>
          <w:rFonts w:hint="eastAsia" w:ascii="仿宋" w:hAnsi="仿宋" w:eastAsia="仿宋"/>
          <w:b w:val="0"/>
          <w:bCs w:val="0"/>
          <w:color w:val="auto"/>
          <w:kern w:val="0"/>
          <w:sz w:val="30"/>
          <w:lang w:val="en-US" w:eastAsia="zh-CN"/>
        </w:rPr>
        <w:t>21.42</w:t>
      </w:r>
      <w:r>
        <w:rPr>
          <w:rFonts w:hint="eastAsia" w:ascii="仿宋" w:hAnsi="仿宋" w:eastAsia="仿宋"/>
          <w:b w:val="0"/>
          <w:bCs w:val="0"/>
          <w:color w:val="auto"/>
          <w:kern w:val="0"/>
          <w:sz w:val="30"/>
          <w:lang w:val="en-US"/>
        </w:rPr>
        <w:t>%，具体是国内接待费支出决算</w:t>
      </w:r>
      <w:r>
        <w:rPr>
          <w:rFonts w:hint="eastAsia" w:ascii="仿宋" w:hAnsi="仿宋" w:eastAsia="仿宋"/>
          <w:b w:val="0"/>
          <w:bCs w:val="0"/>
          <w:color w:val="auto"/>
          <w:kern w:val="0"/>
          <w:sz w:val="30"/>
          <w:lang w:val="en-US" w:eastAsia="zh-CN"/>
        </w:rPr>
        <w:t>1</w:t>
      </w:r>
      <w:r>
        <w:rPr>
          <w:rFonts w:hint="eastAsia" w:ascii="仿宋" w:hAnsi="仿宋" w:eastAsia="仿宋"/>
          <w:color w:val="auto"/>
          <w:sz w:val="30"/>
          <w:lang w:val="zh-CN"/>
        </w:rPr>
        <w:t>,</w:t>
      </w:r>
      <w:r>
        <w:rPr>
          <w:rFonts w:hint="eastAsia" w:ascii="仿宋" w:hAnsi="仿宋" w:eastAsia="仿宋"/>
          <w:b w:val="0"/>
          <w:bCs w:val="0"/>
          <w:color w:val="auto"/>
          <w:kern w:val="0"/>
          <w:sz w:val="30"/>
          <w:lang w:val="en-US" w:eastAsia="zh-CN"/>
        </w:rPr>
        <w:t>071.00</w:t>
      </w:r>
      <w:r>
        <w:rPr>
          <w:rFonts w:hint="eastAsia" w:ascii="仿宋" w:hAnsi="仿宋" w:eastAsia="仿宋"/>
          <w:b w:val="0"/>
          <w:bCs w:val="0"/>
          <w:color w:val="auto"/>
          <w:kern w:val="0"/>
          <w:sz w:val="30"/>
          <w:lang w:val="en-US"/>
        </w:rPr>
        <w:t>元（其中：外事接待费支出决算</w:t>
      </w:r>
      <w:r>
        <w:rPr>
          <w:rFonts w:hint="eastAsia" w:ascii="仿宋" w:hAnsi="仿宋" w:eastAsia="仿宋"/>
          <w:b w:val="0"/>
          <w:bCs w:val="0"/>
          <w:color w:val="auto"/>
          <w:kern w:val="0"/>
          <w:sz w:val="30"/>
          <w:lang w:val="en-US" w:eastAsia="zh-CN"/>
        </w:rPr>
        <w:t>0.00</w:t>
      </w:r>
      <w:r>
        <w:rPr>
          <w:rFonts w:hint="eastAsia" w:ascii="仿宋" w:hAnsi="仿宋" w:eastAsia="仿宋"/>
          <w:b w:val="0"/>
          <w:bCs w:val="0"/>
          <w:color w:val="auto"/>
          <w:kern w:val="0"/>
          <w:sz w:val="30"/>
          <w:lang w:val="en-US"/>
        </w:rPr>
        <w:t>元），国（境）外接待费支出决算</w:t>
      </w:r>
      <w:r>
        <w:rPr>
          <w:rFonts w:hint="eastAsia" w:ascii="仿宋" w:hAnsi="仿宋" w:eastAsia="仿宋"/>
          <w:b w:val="0"/>
          <w:bCs w:val="0"/>
          <w:color w:val="auto"/>
          <w:kern w:val="0"/>
          <w:sz w:val="30"/>
          <w:lang w:val="en-US" w:eastAsia="zh-CN"/>
        </w:rPr>
        <w:t>0.00</w:t>
      </w:r>
      <w:r>
        <w:rPr>
          <w:rFonts w:hint="eastAsia" w:ascii="仿宋" w:hAnsi="仿宋" w:eastAsia="仿宋"/>
          <w:b w:val="0"/>
          <w:bCs w:val="0"/>
          <w:color w:val="auto"/>
          <w:kern w:val="0"/>
          <w:sz w:val="30"/>
          <w:lang w:val="en-US"/>
        </w:rPr>
        <w:t>元。其中：</w:t>
      </w:r>
    </w:p>
    <w:p w14:paraId="486AE0BA">
      <w:pPr>
        <w:spacing w:before="100" w:beforeLines="0" w:after="100" w:afterLines="0" w:line="360" w:lineRule="auto"/>
        <w:ind w:firstLine="600"/>
        <w:jc w:val="left"/>
        <w:rPr>
          <w:rFonts w:hint="eastAsia" w:ascii="楷体" w:hAnsi="楷体" w:eastAsia="楷体"/>
          <w:color w:val="auto"/>
          <w:sz w:val="30"/>
          <w:lang w:val="en-US"/>
        </w:rPr>
      </w:pPr>
      <w:r>
        <w:rPr>
          <w:rFonts w:hint="eastAsia" w:ascii="楷体" w:hAnsi="楷体" w:eastAsia="楷体"/>
          <w:color w:val="auto"/>
          <w:sz w:val="30"/>
          <w:lang w:val="en-US"/>
        </w:rPr>
        <w:t>(一)一般公共预算财政拨款</w:t>
      </w:r>
      <w:r>
        <w:rPr>
          <w:rFonts w:hint="default" w:ascii="楷体" w:hAnsi="楷体" w:eastAsia="楷体"/>
          <w:color w:val="auto"/>
          <w:sz w:val="30"/>
          <w:lang w:val="en-US"/>
        </w:rPr>
        <w:t>“</w:t>
      </w:r>
      <w:r>
        <w:rPr>
          <w:rFonts w:hint="eastAsia" w:ascii="楷体" w:hAnsi="楷体" w:eastAsia="楷体"/>
          <w:color w:val="auto"/>
          <w:sz w:val="30"/>
          <w:lang w:val="en-US"/>
        </w:rPr>
        <w:t>三公</w:t>
      </w:r>
      <w:r>
        <w:rPr>
          <w:rFonts w:hint="default" w:ascii="楷体" w:hAnsi="楷体" w:eastAsia="楷体"/>
          <w:color w:val="auto"/>
          <w:sz w:val="30"/>
          <w:lang w:val="en-US"/>
        </w:rPr>
        <w:t>”</w:t>
      </w:r>
      <w:r>
        <w:rPr>
          <w:rFonts w:hint="eastAsia" w:ascii="楷体" w:hAnsi="楷体" w:eastAsia="楷体"/>
          <w:color w:val="auto"/>
          <w:sz w:val="30"/>
          <w:lang w:val="en-US"/>
        </w:rPr>
        <w:t>经费支出决算总体情况</w:t>
      </w:r>
    </w:p>
    <w:p w14:paraId="7992ADF9">
      <w:pPr>
        <w:spacing w:before="100" w:beforeLines="0" w:after="100" w:afterLines="0" w:line="360" w:lineRule="auto"/>
        <w:ind w:firstLine="600"/>
        <w:jc w:val="left"/>
        <w:rPr>
          <w:rFonts w:hint="eastAsia" w:ascii="仿宋_GB2312" w:hAnsi="仿宋_GB2312" w:eastAsia="仿宋_GB2312" w:cs="仿宋_GB2312"/>
          <w:b w:val="0"/>
          <w:bCs w:val="0"/>
          <w:color w:val="auto"/>
          <w:sz w:val="30"/>
          <w:szCs w:val="30"/>
          <w:shd w:val="clear" w:color="auto" w:fill="FFFFFF"/>
          <w:lang w:eastAsia="zh-CN"/>
        </w:rPr>
      </w:pPr>
      <w:r>
        <w:rPr>
          <w:rFonts w:hint="eastAsia" w:ascii="仿宋" w:hAnsi="仿宋" w:eastAsia="仿宋"/>
          <w:b w:val="0"/>
          <w:bCs w:val="0"/>
          <w:color w:val="auto"/>
          <w:sz w:val="30"/>
          <w:lang w:val="en-US" w:eastAsia="zh-CN"/>
        </w:rPr>
        <w:t>中国共产党通海县委员会机构编制委员会办公室</w:t>
      </w:r>
      <w:r>
        <w:rPr>
          <w:rFonts w:hint="eastAsia" w:ascii="仿宋" w:hAnsi="仿宋" w:eastAsia="仿宋"/>
          <w:b w:val="0"/>
          <w:bCs w:val="0"/>
          <w:color w:val="auto"/>
          <w:sz w:val="30"/>
          <w:lang w:val="en-US"/>
        </w:rPr>
        <w:t>2023年度一般公共预算财政拨款</w:t>
      </w:r>
      <w:r>
        <w:rPr>
          <w:rFonts w:hint="default" w:ascii="仿宋" w:hAnsi="仿宋" w:eastAsia="仿宋"/>
          <w:b w:val="0"/>
          <w:bCs w:val="0"/>
          <w:color w:val="auto"/>
          <w:sz w:val="30"/>
          <w:lang w:val="en-US"/>
        </w:rPr>
        <w:t>“</w:t>
      </w:r>
      <w:r>
        <w:rPr>
          <w:rFonts w:hint="eastAsia" w:ascii="仿宋" w:hAnsi="仿宋" w:eastAsia="仿宋"/>
          <w:b w:val="0"/>
          <w:bCs w:val="0"/>
          <w:color w:val="auto"/>
          <w:sz w:val="30"/>
          <w:lang w:val="en-US"/>
        </w:rPr>
        <w:t>三公</w:t>
      </w:r>
      <w:r>
        <w:rPr>
          <w:rFonts w:hint="default" w:ascii="仿宋" w:hAnsi="仿宋" w:eastAsia="仿宋"/>
          <w:b w:val="0"/>
          <w:bCs w:val="0"/>
          <w:color w:val="auto"/>
          <w:sz w:val="30"/>
          <w:lang w:val="en-US"/>
        </w:rPr>
        <w:t>”</w:t>
      </w:r>
      <w:r>
        <w:rPr>
          <w:rFonts w:hint="eastAsia" w:ascii="仿宋" w:hAnsi="仿宋" w:eastAsia="仿宋"/>
          <w:b w:val="0"/>
          <w:bCs w:val="0"/>
          <w:color w:val="auto"/>
          <w:sz w:val="30"/>
          <w:lang w:val="en-US"/>
        </w:rPr>
        <w:t>经费支出</w:t>
      </w:r>
      <w:r>
        <w:rPr>
          <w:rFonts w:hint="eastAsia" w:ascii="仿宋" w:hAnsi="仿宋" w:eastAsia="仿宋"/>
          <w:b w:val="0"/>
          <w:bCs w:val="0"/>
          <w:color w:val="auto"/>
          <w:kern w:val="0"/>
          <w:sz w:val="30"/>
          <w:lang w:val="en-US"/>
        </w:rPr>
        <w:t>年初</w:t>
      </w:r>
      <w:r>
        <w:rPr>
          <w:rFonts w:hint="eastAsia" w:ascii="仿宋" w:hAnsi="仿宋" w:eastAsia="仿宋"/>
          <w:b w:val="0"/>
          <w:bCs w:val="0"/>
          <w:color w:val="auto"/>
          <w:sz w:val="30"/>
          <w:lang w:val="en-US"/>
        </w:rPr>
        <w:t>预算为</w:t>
      </w:r>
      <w:r>
        <w:rPr>
          <w:rFonts w:hint="eastAsia" w:ascii="仿宋" w:hAnsi="仿宋" w:eastAsia="仿宋"/>
          <w:b w:val="0"/>
          <w:bCs w:val="0"/>
          <w:color w:val="auto"/>
          <w:sz w:val="30"/>
          <w:lang w:val="en-US" w:eastAsia="zh-CN"/>
        </w:rPr>
        <w:t>5</w:t>
      </w:r>
      <w:r>
        <w:rPr>
          <w:rFonts w:hint="eastAsia" w:ascii="仿宋" w:hAnsi="仿宋" w:eastAsia="仿宋"/>
          <w:color w:val="auto"/>
          <w:sz w:val="30"/>
          <w:lang w:val="zh-CN"/>
        </w:rPr>
        <w:t>,</w:t>
      </w:r>
      <w:r>
        <w:rPr>
          <w:rFonts w:hint="eastAsia" w:ascii="仿宋" w:hAnsi="仿宋" w:eastAsia="仿宋"/>
          <w:b w:val="0"/>
          <w:bCs w:val="0"/>
          <w:color w:val="auto"/>
          <w:sz w:val="30"/>
          <w:lang w:val="en-US" w:eastAsia="zh-CN"/>
        </w:rPr>
        <w:t>000.00</w:t>
      </w:r>
      <w:r>
        <w:rPr>
          <w:rFonts w:hint="eastAsia" w:ascii="仿宋" w:hAnsi="仿宋" w:eastAsia="仿宋"/>
          <w:b w:val="0"/>
          <w:bCs w:val="0"/>
          <w:color w:val="auto"/>
          <w:sz w:val="30"/>
          <w:lang w:val="en-US"/>
        </w:rPr>
        <w:t>元，支出决算为</w:t>
      </w:r>
      <w:r>
        <w:rPr>
          <w:rFonts w:hint="eastAsia" w:ascii="仿宋" w:hAnsi="仿宋" w:eastAsia="仿宋"/>
          <w:b w:val="0"/>
          <w:bCs w:val="0"/>
          <w:color w:val="auto"/>
          <w:sz w:val="30"/>
          <w:lang w:val="en-US" w:eastAsia="zh-CN"/>
        </w:rPr>
        <w:t>1</w:t>
      </w:r>
      <w:r>
        <w:rPr>
          <w:rFonts w:hint="eastAsia" w:ascii="仿宋" w:hAnsi="仿宋" w:eastAsia="仿宋"/>
          <w:color w:val="auto"/>
          <w:sz w:val="30"/>
          <w:lang w:val="zh-CN"/>
        </w:rPr>
        <w:t>,</w:t>
      </w:r>
      <w:r>
        <w:rPr>
          <w:rFonts w:hint="eastAsia" w:ascii="仿宋" w:hAnsi="仿宋" w:eastAsia="仿宋"/>
          <w:b w:val="0"/>
          <w:bCs w:val="0"/>
          <w:color w:val="auto"/>
          <w:sz w:val="30"/>
          <w:lang w:val="en-US" w:eastAsia="zh-CN"/>
        </w:rPr>
        <w:t>071.00</w:t>
      </w:r>
      <w:r>
        <w:rPr>
          <w:rFonts w:hint="eastAsia" w:ascii="仿宋" w:hAnsi="仿宋" w:eastAsia="仿宋"/>
          <w:b w:val="0"/>
          <w:bCs w:val="0"/>
          <w:color w:val="auto"/>
          <w:sz w:val="30"/>
          <w:lang w:val="en-US"/>
        </w:rPr>
        <w:t>元，完成</w:t>
      </w:r>
      <w:r>
        <w:rPr>
          <w:rFonts w:hint="eastAsia" w:ascii="仿宋" w:hAnsi="仿宋" w:eastAsia="仿宋"/>
          <w:b w:val="0"/>
          <w:bCs w:val="0"/>
          <w:color w:val="auto"/>
          <w:kern w:val="0"/>
          <w:sz w:val="30"/>
          <w:lang w:val="en-US"/>
        </w:rPr>
        <w:t>年初</w:t>
      </w:r>
      <w:r>
        <w:rPr>
          <w:rFonts w:hint="eastAsia" w:ascii="仿宋" w:hAnsi="仿宋" w:eastAsia="仿宋"/>
          <w:b w:val="0"/>
          <w:bCs w:val="0"/>
          <w:color w:val="auto"/>
          <w:sz w:val="30"/>
          <w:lang w:val="en-US"/>
        </w:rPr>
        <w:t>预算的</w:t>
      </w:r>
      <w:r>
        <w:rPr>
          <w:rFonts w:hint="eastAsia" w:ascii="仿宋" w:hAnsi="仿宋" w:eastAsia="仿宋"/>
          <w:b w:val="0"/>
          <w:bCs w:val="0"/>
          <w:color w:val="auto"/>
          <w:sz w:val="30"/>
          <w:lang w:val="en-US" w:eastAsia="zh-CN"/>
        </w:rPr>
        <w:t>21.42</w:t>
      </w:r>
      <w:r>
        <w:rPr>
          <w:rFonts w:hint="eastAsia" w:ascii="仿宋" w:hAnsi="仿宋" w:eastAsia="仿宋"/>
          <w:b w:val="0"/>
          <w:bCs w:val="0"/>
          <w:color w:val="auto"/>
          <w:sz w:val="30"/>
          <w:lang w:val="en-US"/>
        </w:rPr>
        <w:t>%。其中：因公出国（境）费支出年</w:t>
      </w:r>
      <w:r>
        <w:rPr>
          <w:rFonts w:hint="eastAsia" w:ascii="仿宋" w:hAnsi="仿宋" w:eastAsia="仿宋"/>
          <w:b w:val="0"/>
          <w:bCs w:val="0"/>
          <w:color w:val="auto"/>
          <w:kern w:val="0"/>
          <w:sz w:val="30"/>
          <w:lang w:val="en-US"/>
        </w:rPr>
        <w:t>初</w:t>
      </w:r>
      <w:r>
        <w:rPr>
          <w:rFonts w:hint="eastAsia" w:ascii="仿宋" w:hAnsi="仿宋" w:eastAsia="仿宋"/>
          <w:b w:val="0"/>
          <w:bCs w:val="0"/>
          <w:color w:val="auto"/>
          <w:sz w:val="30"/>
          <w:lang w:val="en-US"/>
        </w:rPr>
        <w:t>预算为</w:t>
      </w:r>
      <w:r>
        <w:rPr>
          <w:rFonts w:hint="eastAsia" w:ascii="仿宋" w:hAnsi="仿宋" w:eastAsia="仿宋"/>
          <w:b w:val="0"/>
          <w:bCs w:val="0"/>
          <w:color w:val="auto"/>
          <w:sz w:val="30"/>
          <w:lang w:val="en-US" w:eastAsia="zh-CN"/>
        </w:rPr>
        <w:t>0.00</w:t>
      </w:r>
      <w:r>
        <w:rPr>
          <w:rFonts w:hint="eastAsia" w:ascii="仿宋" w:hAnsi="仿宋" w:eastAsia="仿宋"/>
          <w:b w:val="0"/>
          <w:bCs w:val="0"/>
          <w:color w:val="auto"/>
          <w:sz w:val="30"/>
          <w:lang w:val="en-US"/>
        </w:rPr>
        <w:t>元，决算为</w:t>
      </w:r>
      <w:r>
        <w:rPr>
          <w:rFonts w:hint="eastAsia" w:ascii="仿宋" w:hAnsi="仿宋" w:eastAsia="仿宋"/>
          <w:b w:val="0"/>
          <w:bCs w:val="0"/>
          <w:color w:val="auto"/>
          <w:sz w:val="30"/>
          <w:lang w:val="en-US" w:eastAsia="zh-CN"/>
        </w:rPr>
        <w:t>0.00</w:t>
      </w:r>
      <w:r>
        <w:rPr>
          <w:rFonts w:hint="eastAsia" w:ascii="仿宋" w:hAnsi="仿宋" w:eastAsia="仿宋"/>
          <w:b w:val="0"/>
          <w:bCs w:val="0"/>
          <w:color w:val="auto"/>
          <w:sz w:val="30"/>
          <w:lang w:val="en-US"/>
        </w:rPr>
        <w:t>元，完成</w:t>
      </w:r>
      <w:r>
        <w:rPr>
          <w:rFonts w:hint="eastAsia" w:ascii="仿宋" w:hAnsi="仿宋" w:eastAsia="仿宋"/>
          <w:b w:val="0"/>
          <w:bCs w:val="0"/>
          <w:color w:val="auto"/>
          <w:kern w:val="0"/>
          <w:sz w:val="30"/>
          <w:lang w:val="en-US"/>
        </w:rPr>
        <w:t>年初</w:t>
      </w:r>
      <w:r>
        <w:rPr>
          <w:rFonts w:hint="eastAsia" w:ascii="仿宋" w:hAnsi="仿宋" w:eastAsia="仿宋"/>
          <w:b w:val="0"/>
          <w:bCs w:val="0"/>
          <w:color w:val="auto"/>
          <w:sz w:val="30"/>
          <w:lang w:val="en-US"/>
        </w:rPr>
        <w:t>预算的</w:t>
      </w:r>
      <w:r>
        <w:rPr>
          <w:rFonts w:hint="eastAsia" w:ascii="仿宋" w:hAnsi="仿宋" w:eastAsia="仿宋"/>
          <w:b w:val="0"/>
          <w:bCs w:val="0"/>
          <w:color w:val="auto"/>
          <w:sz w:val="30"/>
          <w:lang w:val="en-US" w:eastAsia="zh-CN"/>
        </w:rPr>
        <w:t>0.00</w:t>
      </w:r>
      <w:r>
        <w:rPr>
          <w:rFonts w:hint="eastAsia" w:ascii="仿宋" w:hAnsi="仿宋" w:eastAsia="仿宋"/>
          <w:b w:val="0"/>
          <w:bCs w:val="0"/>
          <w:color w:val="auto"/>
          <w:sz w:val="30"/>
          <w:lang w:val="en-US"/>
        </w:rPr>
        <w:t>%；公务用车购置费支出年</w:t>
      </w:r>
      <w:r>
        <w:rPr>
          <w:rFonts w:hint="eastAsia" w:ascii="仿宋" w:hAnsi="仿宋" w:eastAsia="仿宋"/>
          <w:b w:val="0"/>
          <w:bCs w:val="0"/>
          <w:color w:val="auto"/>
          <w:kern w:val="0"/>
          <w:sz w:val="30"/>
          <w:lang w:val="en-US"/>
        </w:rPr>
        <w:t>初</w:t>
      </w:r>
      <w:r>
        <w:rPr>
          <w:rFonts w:hint="eastAsia" w:ascii="仿宋" w:hAnsi="仿宋" w:eastAsia="仿宋"/>
          <w:b w:val="0"/>
          <w:bCs w:val="0"/>
          <w:color w:val="auto"/>
          <w:sz w:val="30"/>
          <w:lang w:val="en-US"/>
        </w:rPr>
        <w:t>预算为</w:t>
      </w:r>
      <w:r>
        <w:rPr>
          <w:rFonts w:hint="eastAsia" w:ascii="仿宋" w:hAnsi="仿宋" w:eastAsia="仿宋"/>
          <w:b w:val="0"/>
          <w:bCs w:val="0"/>
          <w:color w:val="auto"/>
          <w:sz w:val="30"/>
          <w:lang w:val="en-US" w:eastAsia="zh-CN"/>
        </w:rPr>
        <w:t>0.00</w:t>
      </w:r>
      <w:r>
        <w:rPr>
          <w:rFonts w:hint="eastAsia" w:ascii="仿宋" w:hAnsi="仿宋" w:eastAsia="仿宋"/>
          <w:b w:val="0"/>
          <w:bCs w:val="0"/>
          <w:color w:val="auto"/>
          <w:sz w:val="30"/>
          <w:lang w:val="en-US"/>
        </w:rPr>
        <w:t>元，决算为</w:t>
      </w:r>
      <w:r>
        <w:rPr>
          <w:rFonts w:hint="eastAsia" w:ascii="仿宋" w:hAnsi="仿宋" w:eastAsia="仿宋"/>
          <w:b w:val="0"/>
          <w:bCs w:val="0"/>
          <w:color w:val="auto"/>
          <w:sz w:val="30"/>
          <w:lang w:val="en-US" w:eastAsia="zh-CN"/>
        </w:rPr>
        <w:t>0.00</w:t>
      </w:r>
      <w:r>
        <w:rPr>
          <w:rFonts w:hint="eastAsia" w:ascii="仿宋" w:hAnsi="仿宋" w:eastAsia="仿宋"/>
          <w:b w:val="0"/>
          <w:bCs w:val="0"/>
          <w:color w:val="auto"/>
          <w:sz w:val="30"/>
          <w:lang w:val="en-US"/>
        </w:rPr>
        <w:t>元，完成</w:t>
      </w:r>
      <w:r>
        <w:rPr>
          <w:rFonts w:hint="eastAsia" w:ascii="仿宋" w:hAnsi="仿宋" w:eastAsia="仿宋"/>
          <w:b w:val="0"/>
          <w:bCs w:val="0"/>
          <w:color w:val="auto"/>
          <w:kern w:val="0"/>
          <w:sz w:val="30"/>
          <w:lang w:val="en-US"/>
        </w:rPr>
        <w:t>年初</w:t>
      </w:r>
      <w:r>
        <w:rPr>
          <w:rFonts w:hint="eastAsia" w:ascii="仿宋" w:hAnsi="仿宋" w:eastAsia="仿宋"/>
          <w:b w:val="0"/>
          <w:bCs w:val="0"/>
          <w:color w:val="auto"/>
          <w:sz w:val="30"/>
          <w:lang w:val="en-US"/>
        </w:rPr>
        <w:t>预算的</w:t>
      </w:r>
      <w:r>
        <w:rPr>
          <w:rFonts w:hint="eastAsia" w:ascii="仿宋" w:hAnsi="仿宋" w:eastAsia="仿宋"/>
          <w:b w:val="0"/>
          <w:bCs w:val="0"/>
          <w:color w:val="auto"/>
          <w:sz w:val="30"/>
          <w:lang w:val="en-US" w:eastAsia="zh-CN"/>
        </w:rPr>
        <w:t>0.00</w:t>
      </w:r>
      <w:r>
        <w:rPr>
          <w:rFonts w:hint="eastAsia" w:ascii="仿宋" w:hAnsi="仿宋" w:eastAsia="仿宋"/>
          <w:b w:val="0"/>
          <w:bCs w:val="0"/>
          <w:color w:val="auto"/>
          <w:sz w:val="30"/>
          <w:lang w:val="en-US"/>
        </w:rPr>
        <w:t>%；公务用车运行维护费支出年</w:t>
      </w:r>
      <w:r>
        <w:rPr>
          <w:rFonts w:hint="eastAsia" w:ascii="仿宋" w:hAnsi="仿宋" w:eastAsia="仿宋"/>
          <w:b w:val="0"/>
          <w:bCs w:val="0"/>
          <w:color w:val="auto"/>
          <w:kern w:val="0"/>
          <w:sz w:val="30"/>
          <w:lang w:val="en-US"/>
        </w:rPr>
        <w:t>初</w:t>
      </w:r>
      <w:r>
        <w:rPr>
          <w:rFonts w:hint="eastAsia" w:ascii="仿宋" w:hAnsi="仿宋" w:eastAsia="仿宋"/>
          <w:b w:val="0"/>
          <w:bCs w:val="0"/>
          <w:color w:val="auto"/>
          <w:sz w:val="30"/>
          <w:lang w:val="en-US"/>
        </w:rPr>
        <w:t>预算为</w:t>
      </w:r>
      <w:r>
        <w:rPr>
          <w:rFonts w:hint="eastAsia" w:ascii="仿宋" w:hAnsi="仿宋" w:eastAsia="仿宋"/>
          <w:b w:val="0"/>
          <w:bCs w:val="0"/>
          <w:color w:val="auto"/>
          <w:sz w:val="30"/>
          <w:lang w:val="en-US" w:eastAsia="zh-CN"/>
        </w:rPr>
        <w:t>0.00</w:t>
      </w:r>
      <w:r>
        <w:rPr>
          <w:rFonts w:hint="eastAsia" w:ascii="仿宋" w:hAnsi="仿宋" w:eastAsia="仿宋"/>
          <w:b w:val="0"/>
          <w:bCs w:val="0"/>
          <w:color w:val="auto"/>
          <w:sz w:val="30"/>
          <w:lang w:val="en-US"/>
        </w:rPr>
        <w:t>元，决算为</w:t>
      </w:r>
      <w:r>
        <w:rPr>
          <w:rFonts w:hint="eastAsia" w:ascii="仿宋" w:hAnsi="仿宋" w:eastAsia="仿宋"/>
          <w:b w:val="0"/>
          <w:bCs w:val="0"/>
          <w:color w:val="auto"/>
          <w:sz w:val="30"/>
          <w:lang w:val="en-US" w:eastAsia="zh-CN"/>
        </w:rPr>
        <w:t>0.00</w:t>
      </w:r>
      <w:r>
        <w:rPr>
          <w:rFonts w:hint="eastAsia" w:ascii="仿宋" w:hAnsi="仿宋" w:eastAsia="仿宋"/>
          <w:b w:val="0"/>
          <w:bCs w:val="0"/>
          <w:color w:val="auto"/>
          <w:sz w:val="30"/>
          <w:lang w:val="en-US"/>
        </w:rPr>
        <w:t>元，完成</w:t>
      </w:r>
      <w:r>
        <w:rPr>
          <w:rFonts w:hint="eastAsia" w:ascii="仿宋" w:hAnsi="仿宋" w:eastAsia="仿宋"/>
          <w:b w:val="0"/>
          <w:bCs w:val="0"/>
          <w:color w:val="auto"/>
          <w:kern w:val="0"/>
          <w:sz w:val="30"/>
          <w:lang w:val="en-US"/>
        </w:rPr>
        <w:t>年初</w:t>
      </w:r>
      <w:r>
        <w:rPr>
          <w:rFonts w:hint="eastAsia" w:ascii="仿宋" w:hAnsi="仿宋" w:eastAsia="仿宋"/>
          <w:b w:val="0"/>
          <w:bCs w:val="0"/>
          <w:color w:val="auto"/>
          <w:sz w:val="30"/>
          <w:lang w:val="en-US"/>
        </w:rPr>
        <w:t>预算的</w:t>
      </w:r>
      <w:r>
        <w:rPr>
          <w:rFonts w:hint="eastAsia" w:ascii="仿宋" w:hAnsi="仿宋" w:eastAsia="仿宋"/>
          <w:b w:val="0"/>
          <w:bCs w:val="0"/>
          <w:color w:val="auto"/>
          <w:sz w:val="30"/>
          <w:lang w:val="en-US" w:eastAsia="zh-CN"/>
        </w:rPr>
        <w:t>0.00</w:t>
      </w:r>
      <w:r>
        <w:rPr>
          <w:rFonts w:hint="eastAsia" w:ascii="仿宋" w:hAnsi="仿宋" w:eastAsia="仿宋"/>
          <w:b w:val="0"/>
          <w:bCs w:val="0"/>
          <w:color w:val="auto"/>
          <w:sz w:val="30"/>
          <w:lang w:val="en-US"/>
        </w:rPr>
        <w:t>%；公务接待费支出年</w:t>
      </w:r>
      <w:r>
        <w:rPr>
          <w:rFonts w:hint="eastAsia" w:ascii="仿宋" w:hAnsi="仿宋" w:eastAsia="仿宋"/>
          <w:b w:val="0"/>
          <w:bCs w:val="0"/>
          <w:color w:val="auto"/>
          <w:kern w:val="0"/>
          <w:sz w:val="30"/>
          <w:lang w:val="en-US"/>
        </w:rPr>
        <w:t>初</w:t>
      </w:r>
      <w:r>
        <w:rPr>
          <w:rFonts w:hint="eastAsia" w:ascii="仿宋" w:hAnsi="仿宋" w:eastAsia="仿宋"/>
          <w:b w:val="0"/>
          <w:bCs w:val="0"/>
          <w:color w:val="auto"/>
          <w:sz w:val="30"/>
          <w:lang w:val="en-US"/>
        </w:rPr>
        <w:t>预算为</w:t>
      </w:r>
      <w:r>
        <w:rPr>
          <w:rFonts w:hint="eastAsia" w:ascii="仿宋" w:hAnsi="仿宋" w:eastAsia="仿宋"/>
          <w:b w:val="0"/>
          <w:bCs w:val="0"/>
          <w:color w:val="auto"/>
          <w:sz w:val="30"/>
          <w:lang w:val="en-US" w:eastAsia="zh-CN"/>
        </w:rPr>
        <w:t>5</w:t>
      </w:r>
      <w:r>
        <w:rPr>
          <w:rFonts w:hint="eastAsia" w:ascii="仿宋" w:hAnsi="仿宋" w:eastAsia="仿宋"/>
          <w:color w:val="auto"/>
          <w:sz w:val="30"/>
          <w:lang w:val="zh-CN"/>
        </w:rPr>
        <w:t>,</w:t>
      </w:r>
      <w:r>
        <w:rPr>
          <w:rFonts w:hint="eastAsia" w:ascii="仿宋" w:hAnsi="仿宋" w:eastAsia="仿宋"/>
          <w:b w:val="0"/>
          <w:bCs w:val="0"/>
          <w:color w:val="auto"/>
          <w:sz w:val="30"/>
          <w:lang w:val="en-US" w:eastAsia="zh-CN"/>
        </w:rPr>
        <w:t>000.00</w:t>
      </w:r>
      <w:r>
        <w:rPr>
          <w:rFonts w:hint="eastAsia" w:ascii="仿宋" w:hAnsi="仿宋" w:eastAsia="仿宋"/>
          <w:b w:val="0"/>
          <w:bCs w:val="0"/>
          <w:color w:val="auto"/>
          <w:sz w:val="30"/>
          <w:lang w:val="en-US"/>
        </w:rPr>
        <w:t>元，决算为</w:t>
      </w:r>
      <w:r>
        <w:rPr>
          <w:rFonts w:hint="eastAsia" w:ascii="仿宋" w:hAnsi="仿宋" w:eastAsia="仿宋"/>
          <w:b w:val="0"/>
          <w:bCs w:val="0"/>
          <w:color w:val="auto"/>
          <w:sz w:val="30"/>
          <w:lang w:val="en-US" w:eastAsia="zh-CN"/>
        </w:rPr>
        <w:t>1</w:t>
      </w:r>
      <w:r>
        <w:rPr>
          <w:rFonts w:hint="eastAsia" w:ascii="仿宋" w:hAnsi="仿宋" w:eastAsia="仿宋"/>
          <w:color w:val="auto"/>
          <w:sz w:val="30"/>
          <w:lang w:val="zh-CN"/>
        </w:rPr>
        <w:t>,</w:t>
      </w:r>
      <w:r>
        <w:rPr>
          <w:rFonts w:hint="eastAsia" w:ascii="仿宋" w:hAnsi="仿宋" w:eastAsia="仿宋"/>
          <w:b w:val="0"/>
          <w:bCs w:val="0"/>
          <w:color w:val="auto"/>
          <w:sz w:val="30"/>
          <w:lang w:val="en-US" w:eastAsia="zh-CN"/>
        </w:rPr>
        <w:t>071.00</w:t>
      </w:r>
      <w:r>
        <w:rPr>
          <w:rFonts w:hint="eastAsia" w:ascii="仿宋" w:hAnsi="仿宋" w:eastAsia="仿宋"/>
          <w:b w:val="0"/>
          <w:bCs w:val="0"/>
          <w:color w:val="auto"/>
          <w:sz w:val="30"/>
          <w:lang w:val="en-US"/>
        </w:rPr>
        <w:t>元，完成</w:t>
      </w:r>
      <w:r>
        <w:rPr>
          <w:rFonts w:hint="eastAsia" w:ascii="仿宋" w:hAnsi="仿宋" w:eastAsia="仿宋"/>
          <w:b w:val="0"/>
          <w:bCs w:val="0"/>
          <w:color w:val="auto"/>
          <w:kern w:val="0"/>
          <w:sz w:val="30"/>
          <w:lang w:val="en-US"/>
        </w:rPr>
        <w:t>年初</w:t>
      </w:r>
      <w:r>
        <w:rPr>
          <w:rFonts w:hint="eastAsia" w:ascii="仿宋" w:hAnsi="仿宋" w:eastAsia="仿宋"/>
          <w:b w:val="0"/>
          <w:bCs w:val="0"/>
          <w:color w:val="auto"/>
          <w:sz w:val="30"/>
          <w:lang w:val="en-US"/>
        </w:rPr>
        <w:t>预算的</w:t>
      </w:r>
      <w:r>
        <w:rPr>
          <w:rFonts w:hint="eastAsia" w:ascii="仿宋" w:hAnsi="仿宋" w:eastAsia="仿宋"/>
          <w:b w:val="0"/>
          <w:bCs w:val="0"/>
          <w:color w:val="auto"/>
          <w:sz w:val="30"/>
          <w:lang w:val="en-US" w:eastAsia="zh-CN"/>
        </w:rPr>
        <w:t>21.42</w:t>
      </w:r>
      <w:r>
        <w:rPr>
          <w:rFonts w:hint="eastAsia" w:ascii="仿宋" w:hAnsi="仿宋" w:eastAsia="仿宋"/>
          <w:b w:val="0"/>
          <w:bCs w:val="0"/>
          <w:color w:val="auto"/>
          <w:sz w:val="30"/>
          <w:lang w:val="en-US"/>
        </w:rPr>
        <w:t>%。2023年度一</w:t>
      </w:r>
      <w:r>
        <w:rPr>
          <w:rFonts w:hint="eastAsia" w:ascii="仿宋" w:hAnsi="仿宋" w:eastAsia="仿宋"/>
          <w:b w:val="0"/>
          <w:bCs w:val="0"/>
          <w:color w:val="auto"/>
          <w:kern w:val="0"/>
          <w:sz w:val="30"/>
          <w:lang w:val="en-US"/>
        </w:rPr>
        <w:t>般公共预算财政拨款</w:t>
      </w:r>
      <w:r>
        <w:rPr>
          <w:rFonts w:hint="default" w:ascii="仿宋" w:hAnsi="仿宋" w:eastAsia="仿宋"/>
          <w:b w:val="0"/>
          <w:bCs w:val="0"/>
          <w:color w:val="auto"/>
          <w:kern w:val="0"/>
          <w:sz w:val="30"/>
          <w:lang w:val="en-US"/>
        </w:rPr>
        <w:t>“</w:t>
      </w:r>
      <w:r>
        <w:rPr>
          <w:rFonts w:hint="eastAsia" w:ascii="仿宋" w:hAnsi="仿宋" w:eastAsia="仿宋"/>
          <w:b w:val="0"/>
          <w:bCs w:val="0"/>
          <w:color w:val="auto"/>
          <w:kern w:val="0"/>
          <w:sz w:val="30"/>
          <w:lang w:val="en-US"/>
        </w:rPr>
        <w:t>三公</w:t>
      </w:r>
      <w:r>
        <w:rPr>
          <w:rFonts w:hint="default" w:ascii="仿宋" w:hAnsi="仿宋" w:eastAsia="仿宋"/>
          <w:b w:val="0"/>
          <w:bCs w:val="0"/>
          <w:color w:val="auto"/>
          <w:kern w:val="0"/>
          <w:sz w:val="30"/>
          <w:lang w:val="en-US"/>
        </w:rPr>
        <w:t>”</w:t>
      </w:r>
      <w:r>
        <w:rPr>
          <w:rFonts w:hint="eastAsia" w:ascii="仿宋" w:hAnsi="仿宋" w:eastAsia="仿宋"/>
          <w:b w:val="0"/>
          <w:bCs w:val="0"/>
          <w:color w:val="auto"/>
          <w:kern w:val="0"/>
          <w:sz w:val="30"/>
          <w:lang w:val="en-US"/>
        </w:rPr>
        <w:t>经费支出决算数小于年初预算数的主要原因</w:t>
      </w:r>
      <w:r>
        <w:rPr>
          <w:rFonts w:hint="eastAsia" w:ascii="仿宋" w:hAnsi="仿宋" w:eastAsia="仿宋"/>
          <w:b w:val="0"/>
          <w:bCs w:val="0"/>
          <w:color w:val="auto"/>
          <w:kern w:val="0"/>
          <w:sz w:val="30"/>
          <w:lang w:val="en-US" w:eastAsia="zh-CN"/>
        </w:rPr>
        <w:t>是厉行节约，</w:t>
      </w:r>
      <w:r>
        <w:rPr>
          <w:rFonts w:hint="eastAsia" w:ascii="仿宋" w:hAnsi="仿宋" w:eastAsia="仿宋"/>
          <w:b w:val="0"/>
          <w:bCs w:val="0"/>
          <w:color w:val="auto"/>
          <w:kern w:val="0"/>
          <w:sz w:val="30"/>
          <w:lang w:val="en-US"/>
        </w:rPr>
        <w:t>严格落实中央八项规定，从严控制和压缩“三公”经费支出</w:t>
      </w:r>
      <w:r>
        <w:rPr>
          <w:rFonts w:hint="eastAsia" w:ascii="仿宋" w:hAnsi="仿宋" w:eastAsia="仿宋"/>
          <w:b w:val="0"/>
          <w:bCs w:val="0"/>
          <w:color w:val="auto"/>
          <w:kern w:val="0"/>
          <w:sz w:val="30"/>
          <w:lang w:val="en-US" w:eastAsia="zh-CN"/>
        </w:rPr>
        <w:t>。</w:t>
      </w:r>
    </w:p>
    <w:p w14:paraId="2D4B80AA">
      <w:pPr>
        <w:spacing w:before="100" w:beforeLines="0" w:after="100" w:afterLines="0" w:line="360" w:lineRule="auto"/>
        <w:ind w:firstLine="600"/>
        <w:jc w:val="left"/>
        <w:rPr>
          <w:rFonts w:hint="eastAsia" w:ascii="仿宋_GB2312" w:hAnsi="仿宋_GB2312" w:eastAsia="仿宋_GB2312" w:cs="仿宋_GB2312"/>
          <w:b w:val="0"/>
          <w:bCs w:val="0"/>
          <w:color w:val="000000"/>
          <w:sz w:val="30"/>
          <w:szCs w:val="30"/>
          <w:shd w:val="clear" w:color="auto" w:fill="FFFFFF"/>
          <w:lang w:eastAsia="zh-CN"/>
        </w:rPr>
      </w:pPr>
      <w:r>
        <w:rPr>
          <w:rFonts w:hint="eastAsia" w:ascii="仿宋" w:hAnsi="仿宋" w:eastAsia="仿宋"/>
          <w:color w:val="auto"/>
          <w:sz w:val="30"/>
          <w:lang w:val="en-US"/>
        </w:rPr>
        <w:t>2023年度一般公共预算财政拨款</w:t>
      </w:r>
      <w:r>
        <w:rPr>
          <w:rFonts w:hint="default" w:ascii="仿宋" w:hAnsi="仿宋" w:eastAsia="仿宋"/>
          <w:color w:val="auto"/>
          <w:sz w:val="30"/>
          <w:lang w:val="en-US"/>
        </w:rPr>
        <w:t>“</w:t>
      </w:r>
      <w:r>
        <w:rPr>
          <w:rFonts w:hint="eastAsia" w:ascii="仿宋" w:hAnsi="仿宋" w:eastAsia="仿宋"/>
          <w:color w:val="auto"/>
          <w:sz w:val="30"/>
          <w:lang w:val="en-US"/>
        </w:rPr>
        <w:t>三公</w:t>
      </w:r>
      <w:r>
        <w:rPr>
          <w:rFonts w:hint="default" w:ascii="仿宋" w:hAnsi="仿宋" w:eastAsia="仿宋"/>
          <w:color w:val="auto"/>
          <w:sz w:val="30"/>
          <w:lang w:val="en-US"/>
        </w:rPr>
        <w:t>”</w:t>
      </w:r>
      <w:r>
        <w:rPr>
          <w:rFonts w:hint="eastAsia" w:ascii="仿宋" w:hAnsi="仿宋" w:eastAsia="仿宋"/>
          <w:color w:val="auto"/>
          <w:sz w:val="30"/>
          <w:lang w:val="en-US"/>
        </w:rPr>
        <w:t>经费支出决算数比上年减少</w:t>
      </w:r>
      <w:r>
        <w:rPr>
          <w:rFonts w:hint="eastAsia" w:ascii="仿宋" w:hAnsi="仿宋" w:eastAsia="仿宋"/>
          <w:color w:val="auto"/>
          <w:sz w:val="30"/>
          <w:lang w:val="en-US" w:eastAsia="zh-CN"/>
        </w:rPr>
        <w:t>1</w:t>
      </w:r>
      <w:r>
        <w:rPr>
          <w:rFonts w:hint="eastAsia" w:ascii="仿宋" w:hAnsi="仿宋" w:eastAsia="仿宋"/>
          <w:color w:val="auto"/>
          <w:sz w:val="30"/>
          <w:lang w:val="zh-CN"/>
        </w:rPr>
        <w:t>,</w:t>
      </w:r>
      <w:r>
        <w:rPr>
          <w:rFonts w:hint="eastAsia" w:ascii="仿宋" w:hAnsi="仿宋" w:eastAsia="仿宋"/>
          <w:color w:val="auto"/>
          <w:sz w:val="30"/>
          <w:lang w:val="en-US" w:eastAsia="zh-CN"/>
        </w:rPr>
        <w:t>336.00</w:t>
      </w:r>
      <w:r>
        <w:rPr>
          <w:rFonts w:hint="eastAsia" w:ascii="仿宋" w:hAnsi="仿宋" w:eastAsia="仿宋"/>
          <w:color w:val="auto"/>
          <w:sz w:val="30"/>
          <w:lang w:val="en-US"/>
        </w:rPr>
        <w:t>元，下降</w:t>
      </w:r>
      <w:r>
        <w:rPr>
          <w:rFonts w:hint="eastAsia" w:ascii="仿宋" w:hAnsi="仿宋" w:eastAsia="仿宋"/>
          <w:color w:val="auto"/>
          <w:sz w:val="30"/>
          <w:lang w:val="en-US" w:eastAsia="zh-CN"/>
        </w:rPr>
        <w:t>55.50</w:t>
      </w:r>
      <w:r>
        <w:rPr>
          <w:rFonts w:hint="eastAsia" w:ascii="仿宋" w:hAnsi="仿宋" w:eastAsia="仿宋"/>
          <w:color w:val="auto"/>
          <w:sz w:val="30"/>
          <w:lang w:val="en-US"/>
        </w:rPr>
        <w:t>%。其中：因公出国（境）费支出决算增加</w:t>
      </w:r>
      <w:r>
        <w:rPr>
          <w:rFonts w:hint="eastAsia" w:ascii="仿宋" w:hAnsi="仿宋" w:eastAsia="仿宋"/>
          <w:color w:val="auto"/>
          <w:sz w:val="30"/>
          <w:lang w:val="en-US" w:eastAsia="zh-CN"/>
        </w:rPr>
        <w:t>0.00</w:t>
      </w:r>
      <w:r>
        <w:rPr>
          <w:rFonts w:hint="eastAsia" w:ascii="仿宋" w:hAnsi="仿宋" w:eastAsia="仿宋"/>
          <w:color w:val="auto"/>
          <w:sz w:val="30"/>
          <w:lang w:val="en-US"/>
        </w:rPr>
        <w:t>元，增长</w:t>
      </w:r>
      <w:r>
        <w:rPr>
          <w:rFonts w:hint="eastAsia" w:ascii="仿宋" w:hAnsi="仿宋" w:eastAsia="仿宋"/>
          <w:color w:val="auto"/>
          <w:sz w:val="30"/>
          <w:lang w:val="en-US" w:eastAsia="zh-CN"/>
        </w:rPr>
        <w:t>0.00</w:t>
      </w:r>
      <w:r>
        <w:rPr>
          <w:rFonts w:hint="eastAsia" w:ascii="仿宋" w:hAnsi="仿宋" w:eastAsia="仿宋"/>
          <w:color w:val="auto"/>
          <w:sz w:val="30"/>
          <w:lang w:val="en-US"/>
        </w:rPr>
        <w:t>%；公务用车购置费支出决算增加</w:t>
      </w:r>
      <w:r>
        <w:rPr>
          <w:rFonts w:hint="eastAsia" w:ascii="仿宋" w:hAnsi="仿宋" w:eastAsia="仿宋"/>
          <w:color w:val="auto"/>
          <w:sz w:val="30"/>
          <w:lang w:val="en-US" w:eastAsia="zh-CN"/>
        </w:rPr>
        <w:t>0.00</w:t>
      </w:r>
      <w:r>
        <w:rPr>
          <w:rFonts w:hint="eastAsia" w:ascii="仿宋" w:hAnsi="仿宋" w:eastAsia="仿宋"/>
          <w:color w:val="auto"/>
          <w:sz w:val="30"/>
          <w:lang w:val="en-US"/>
        </w:rPr>
        <w:t>元，增长</w:t>
      </w:r>
      <w:r>
        <w:rPr>
          <w:rFonts w:hint="eastAsia" w:ascii="仿宋" w:hAnsi="仿宋" w:eastAsia="仿宋"/>
          <w:color w:val="auto"/>
          <w:sz w:val="30"/>
          <w:lang w:val="en-US" w:eastAsia="zh-CN"/>
        </w:rPr>
        <w:t>0.00</w:t>
      </w:r>
      <w:r>
        <w:rPr>
          <w:rFonts w:hint="eastAsia" w:ascii="仿宋" w:hAnsi="仿宋" w:eastAsia="仿宋"/>
          <w:color w:val="auto"/>
          <w:sz w:val="30"/>
          <w:lang w:val="en-US"/>
        </w:rPr>
        <w:t>%；公务用车运行维护费支出决算增加</w:t>
      </w:r>
      <w:r>
        <w:rPr>
          <w:rFonts w:hint="eastAsia" w:ascii="仿宋" w:hAnsi="仿宋" w:eastAsia="仿宋"/>
          <w:color w:val="auto"/>
          <w:sz w:val="30"/>
          <w:lang w:val="en-US" w:eastAsia="zh-CN"/>
        </w:rPr>
        <w:t>0.00</w:t>
      </w:r>
      <w:r>
        <w:rPr>
          <w:rFonts w:hint="eastAsia" w:ascii="仿宋" w:hAnsi="仿宋" w:eastAsia="仿宋"/>
          <w:color w:val="auto"/>
          <w:sz w:val="30"/>
          <w:lang w:val="en-US"/>
        </w:rPr>
        <w:t>元，增长</w:t>
      </w:r>
      <w:r>
        <w:rPr>
          <w:rFonts w:hint="eastAsia" w:ascii="仿宋" w:hAnsi="仿宋" w:eastAsia="仿宋"/>
          <w:color w:val="auto"/>
          <w:sz w:val="30"/>
          <w:lang w:val="en-US" w:eastAsia="zh-CN"/>
        </w:rPr>
        <w:t>0.00</w:t>
      </w:r>
      <w:r>
        <w:rPr>
          <w:rFonts w:hint="eastAsia" w:ascii="仿宋" w:hAnsi="仿宋" w:eastAsia="仿宋"/>
          <w:color w:val="auto"/>
          <w:sz w:val="30"/>
          <w:lang w:val="en-US"/>
        </w:rPr>
        <w:t>%；公务接待费支出决算减少</w:t>
      </w:r>
      <w:r>
        <w:rPr>
          <w:rFonts w:hint="eastAsia" w:ascii="仿宋" w:hAnsi="仿宋" w:eastAsia="仿宋"/>
          <w:color w:val="auto"/>
          <w:sz w:val="30"/>
          <w:lang w:val="en-US" w:eastAsia="zh-CN"/>
        </w:rPr>
        <w:t>1</w:t>
      </w:r>
      <w:r>
        <w:rPr>
          <w:rFonts w:hint="eastAsia" w:ascii="仿宋" w:hAnsi="仿宋" w:eastAsia="仿宋"/>
          <w:color w:val="auto"/>
          <w:sz w:val="30"/>
          <w:lang w:val="zh-CN"/>
        </w:rPr>
        <w:t>,</w:t>
      </w:r>
      <w:r>
        <w:rPr>
          <w:rFonts w:hint="eastAsia" w:ascii="仿宋" w:hAnsi="仿宋" w:eastAsia="仿宋"/>
          <w:color w:val="auto"/>
          <w:sz w:val="30"/>
          <w:lang w:val="en-US" w:eastAsia="zh-CN"/>
        </w:rPr>
        <w:t>336.00</w:t>
      </w:r>
      <w:r>
        <w:rPr>
          <w:rFonts w:hint="eastAsia" w:ascii="仿宋" w:hAnsi="仿宋" w:eastAsia="仿宋"/>
          <w:color w:val="auto"/>
          <w:sz w:val="30"/>
          <w:lang w:val="en-US"/>
        </w:rPr>
        <w:t>元，下降</w:t>
      </w:r>
      <w:r>
        <w:rPr>
          <w:rFonts w:hint="eastAsia" w:ascii="仿宋" w:hAnsi="仿宋" w:eastAsia="仿宋"/>
          <w:color w:val="auto"/>
          <w:sz w:val="30"/>
          <w:lang w:val="en-US" w:eastAsia="zh-CN"/>
        </w:rPr>
        <w:t>55.50</w:t>
      </w:r>
      <w:r>
        <w:rPr>
          <w:rFonts w:hint="eastAsia" w:ascii="仿宋" w:hAnsi="仿宋" w:eastAsia="仿宋"/>
          <w:color w:val="auto"/>
          <w:sz w:val="30"/>
          <w:lang w:val="en-US"/>
        </w:rPr>
        <w:t>%。2023年度一般公共预算财政拨款</w:t>
      </w:r>
      <w:r>
        <w:rPr>
          <w:rFonts w:hint="default" w:ascii="仿宋" w:hAnsi="仿宋" w:eastAsia="仿宋"/>
          <w:color w:val="auto"/>
          <w:sz w:val="30"/>
          <w:lang w:val="en-US"/>
        </w:rPr>
        <w:t>“</w:t>
      </w:r>
      <w:r>
        <w:rPr>
          <w:rFonts w:hint="eastAsia" w:ascii="仿宋" w:hAnsi="仿宋" w:eastAsia="仿宋"/>
          <w:color w:val="auto"/>
          <w:sz w:val="30"/>
          <w:lang w:val="en-US"/>
        </w:rPr>
        <w:t>三公</w:t>
      </w:r>
      <w:r>
        <w:rPr>
          <w:rFonts w:hint="default" w:ascii="仿宋" w:hAnsi="仿宋" w:eastAsia="仿宋"/>
          <w:color w:val="auto"/>
          <w:sz w:val="30"/>
          <w:lang w:val="en-US"/>
        </w:rPr>
        <w:t>”</w:t>
      </w:r>
      <w:r>
        <w:rPr>
          <w:rFonts w:hint="eastAsia" w:ascii="仿宋" w:hAnsi="仿宋" w:eastAsia="仿宋"/>
          <w:color w:val="auto"/>
          <w:sz w:val="30"/>
          <w:lang w:val="en-US"/>
        </w:rPr>
        <w:t>经费支出决算减少的主要原因是</w:t>
      </w:r>
      <w:r>
        <w:rPr>
          <w:rFonts w:hint="eastAsia" w:ascii="仿宋" w:hAnsi="仿宋" w:eastAsia="仿宋"/>
          <w:b w:val="0"/>
          <w:bCs w:val="0"/>
          <w:color w:val="auto"/>
          <w:kern w:val="0"/>
          <w:sz w:val="30"/>
          <w:lang w:val="en-US" w:eastAsia="zh-CN"/>
        </w:rPr>
        <w:t>厉行节约，</w:t>
      </w:r>
      <w:r>
        <w:rPr>
          <w:rFonts w:hint="eastAsia" w:ascii="仿宋" w:hAnsi="仿宋" w:eastAsia="仿宋"/>
          <w:b w:val="0"/>
          <w:bCs w:val="0"/>
          <w:color w:val="auto"/>
          <w:kern w:val="0"/>
          <w:sz w:val="30"/>
          <w:lang w:val="en-US"/>
        </w:rPr>
        <w:t>严格落实中央八项规定，从严控制和压缩“三公”经费支出</w:t>
      </w:r>
      <w:r>
        <w:rPr>
          <w:rFonts w:hint="eastAsia" w:ascii="仿宋" w:hAnsi="仿宋" w:eastAsia="仿宋"/>
          <w:b w:val="0"/>
          <w:bCs w:val="0"/>
          <w:color w:val="auto"/>
          <w:kern w:val="0"/>
          <w:sz w:val="30"/>
          <w:lang w:val="en-US" w:eastAsia="zh-CN"/>
        </w:rPr>
        <w:t>。</w:t>
      </w:r>
    </w:p>
    <w:p w14:paraId="2CC88C75">
      <w:pPr>
        <w:spacing w:before="100" w:beforeLines="0" w:after="100" w:afterLines="0" w:line="360" w:lineRule="auto"/>
        <w:ind w:firstLine="600"/>
        <w:jc w:val="left"/>
        <w:rPr>
          <w:rFonts w:hint="eastAsia" w:ascii="楷体" w:hAnsi="楷体" w:eastAsia="楷体"/>
          <w:color w:val="auto"/>
          <w:sz w:val="30"/>
          <w:lang w:val="en-US"/>
        </w:rPr>
      </w:pPr>
      <w:r>
        <w:rPr>
          <w:rFonts w:hint="eastAsia" w:ascii="楷体" w:hAnsi="楷体" w:eastAsia="楷体"/>
          <w:color w:val="auto"/>
          <w:sz w:val="30"/>
          <w:lang w:val="en-US"/>
        </w:rPr>
        <w:t>(二)一般公共预算财政拨款</w:t>
      </w:r>
      <w:r>
        <w:rPr>
          <w:rFonts w:hint="default" w:ascii="楷体" w:hAnsi="楷体" w:eastAsia="楷体"/>
          <w:color w:val="auto"/>
          <w:sz w:val="30"/>
          <w:lang w:val="en-US"/>
        </w:rPr>
        <w:t>“</w:t>
      </w:r>
      <w:r>
        <w:rPr>
          <w:rFonts w:hint="eastAsia" w:ascii="楷体" w:hAnsi="楷体" w:eastAsia="楷体"/>
          <w:color w:val="auto"/>
          <w:sz w:val="30"/>
          <w:lang w:val="en-US"/>
        </w:rPr>
        <w:t>三公</w:t>
      </w:r>
      <w:r>
        <w:rPr>
          <w:rFonts w:hint="default" w:ascii="楷体" w:hAnsi="楷体" w:eastAsia="楷体"/>
          <w:color w:val="auto"/>
          <w:sz w:val="30"/>
          <w:lang w:val="en-US"/>
        </w:rPr>
        <w:t>”</w:t>
      </w:r>
      <w:r>
        <w:rPr>
          <w:rFonts w:hint="eastAsia" w:ascii="楷体" w:hAnsi="楷体" w:eastAsia="楷体"/>
          <w:color w:val="auto"/>
          <w:sz w:val="30"/>
          <w:lang w:val="en-US"/>
        </w:rPr>
        <w:t>经费支出实物量的具体情况</w:t>
      </w:r>
    </w:p>
    <w:p w14:paraId="2DF95D02">
      <w:pPr>
        <w:spacing w:before="100" w:beforeLines="0" w:after="100" w:afterLines="0" w:line="360" w:lineRule="auto"/>
        <w:ind w:firstLine="602"/>
        <w:jc w:val="left"/>
        <w:rPr>
          <w:rFonts w:hint="eastAsia" w:ascii="仿宋" w:hAnsi="仿宋" w:eastAsia="仿宋" w:cs="仿宋"/>
          <w:b w:val="0"/>
          <w:bCs/>
          <w:color w:val="auto"/>
          <w:sz w:val="30"/>
          <w:szCs w:val="30"/>
          <w:lang w:val="en-US"/>
        </w:rPr>
      </w:pPr>
      <w:r>
        <w:rPr>
          <w:rFonts w:hint="eastAsia" w:ascii="仿宋" w:hAnsi="仿宋" w:eastAsia="仿宋" w:cs="仿宋"/>
          <w:b w:val="0"/>
          <w:bCs/>
          <w:color w:val="auto"/>
          <w:sz w:val="30"/>
          <w:szCs w:val="30"/>
          <w:lang w:val="en-US"/>
        </w:rPr>
        <w:t>1.安排因公出国（境）团组</w:t>
      </w:r>
      <w:r>
        <w:rPr>
          <w:rFonts w:hint="eastAsia" w:ascii="仿宋" w:hAnsi="仿宋" w:eastAsia="仿宋" w:cs="仿宋"/>
          <w:b w:val="0"/>
          <w:bCs/>
          <w:color w:val="auto"/>
          <w:sz w:val="30"/>
          <w:szCs w:val="30"/>
          <w:lang w:val="en-US" w:eastAsia="zh-CN"/>
        </w:rPr>
        <w:t>0</w:t>
      </w:r>
      <w:r>
        <w:rPr>
          <w:rFonts w:hint="eastAsia" w:ascii="仿宋" w:hAnsi="仿宋" w:eastAsia="仿宋" w:cs="仿宋"/>
          <w:b w:val="0"/>
          <w:bCs/>
          <w:color w:val="auto"/>
          <w:sz w:val="30"/>
          <w:szCs w:val="30"/>
          <w:lang w:val="en-US"/>
        </w:rPr>
        <w:t>个，累计</w:t>
      </w:r>
      <w:r>
        <w:rPr>
          <w:rFonts w:hint="eastAsia" w:ascii="仿宋" w:hAnsi="仿宋" w:eastAsia="仿宋" w:cs="仿宋"/>
          <w:b w:val="0"/>
          <w:bCs/>
          <w:color w:val="auto"/>
          <w:sz w:val="30"/>
          <w:szCs w:val="30"/>
          <w:lang w:val="en-US" w:eastAsia="zh-CN"/>
        </w:rPr>
        <w:t>0</w:t>
      </w:r>
      <w:r>
        <w:rPr>
          <w:rFonts w:hint="eastAsia" w:ascii="仿宋" w:hAnsi="仿宋" w:eastAsia="仿宋" w:cs="仿宋"/>
          <w:b w:val="0"/>
          <w:bCs/>
          <w:color w:val="auto"/>
          <w:sz w:val="30"/>
          <w:szCs w:val="30"/>
          <w:lang w:val="en-US"/>
        </w:rPr>
        <w:t>人次。</w:t>
      </w:r>
    </w:p>
    <w:p w14:paraId="5E9DE580">
      <w:pPr>
        <w:spacing w:before="100" w:beforeLines="0" w:after="100" w:afterLines="0" w:line="360" w:lineRule="auto"/>
        <w:ind w:firstLine="602"/>
        <w:jc w:val="left"/>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rPr>
        <w:t>2.购置车辆</w:t>
      </w:r>
      <w:r>
        <w:rPr>
          <w:rFonts w:hint="eastAsia" w:ascii="仿宋" w:hAnsi="仿宋" w:eastAsia="仿宋" w:cs="仿宋"/>
          <w:b w:val="0"/>
          <w:bCs/>
          <w:color w:val="auto"/>
          <w:sz w:val="30"/>
          <w:szCs w:val="30"/>
          <w:lang w:val="en-US" w:eastAsia="zh-CN"/>
        </w:rPr>
        <w:t>0</w:t>
      </w:r>
      <w:r>
        <w:rPr>
          <w:rFonts w:hint="eastAsia" w:ascii="仿宋" w:hAnsi="仿宋" w:eastAsia="仿宋" w:cs="仿宋"/>
          <w:b w:val="0"/>
          <w:bCs/>
          <w:color w:val="auto"/>
          <w:sz w:val="30"/>
          <w:szCs w:val="30"/>
          <w:lang w:val="en-US"/>
        </w:rPr>
        <w:t>辆。开支一般公共预算财政拨款的公务用车保有量为</w:t>
      </w:r>
      <w:r>
        <w:rPr>
          <w:rFonts w:hint="eastAsia" w:ascii="仿宋" w:hAnsi="仿宋" w:eastAsia="仿宋" w:cs="仿宋"/>
          <w:b w:val="0"/>
          <w:bCs/>
          <w:color w:val="auto"/>
          <w:sz w:val="30"/>
          <w:szCs w:val="30"/>
          <w:lang w:val="en-US" w:eastAsia="zh-CN"/>
        </w:rPr>
        <w:t>0</w:t>
      </w:r>
      <w:r>
        <w:rPr>
          <w:rFonts w:hint="eastAsia" w:ascii="仿宋" w:hAnsi="仿宋" w:eastAsia="仿宋" w:cs="仿宋"/>
          <w:b w:val="0"/>
          <w:bCs/>
          <w:color w:val="auto"/>
          <w:sz w:val="30"/>
          <w:szCs w:val="30"/>
          <w:lang w:val="en-US"/>
        </w:rPr>
        <w:t>辆</w:t>
      </w:r>
      <w:r>
        <w:rPr>
          <w:rFonts w:hint="eastAsia" w:ascii="仿宋" w:hAnsi="仿宋" w:eastAsia="仿宋" w:cs="仿宋"/>
          <w:b w:val="0"/>
          <w:bCs/>
          <w:color w:val="auto"/>
          <w:sz w:val="30"/>
          <w:szCs w:val="30"/>
          <w:lang w:val="en-US" w:eastAsia="zh-CN"/>
        </w:rPr>
        <w:t>。</w:t>
      </w:r>
    </w:p>
    <w:p w14:paraId="61A7895B">
      <w:pPr>
        <w:spacing w:before="100" w:beforeLines="0" w:after="100" w:afterLines="0" w:line="360" w:lineRule="auto"/>
        <w:ind w:firstLine="602"/>
        <w:jc w:val="left"/>
        <w:rPr>
          <w:rFonts w:hint="eastAsia" w:ascii="仿宋" w:hAnsi="仿宋" w:eastAsia="仿宋"/>
          <w:color w:val="auto"/>
          <w:sz w:val="30"/>
          <w:lang w:val="en-US"/>
        </w:rPr>
      </w:pPr>
      <w:r>
        <w:rPr>
          <w:rFonts w:hint="eastAsia" w:ascii="仿宋" w:hAnsi="仿宋" w:eastAsia="仿宋" w:cs="仿宋"/>
          <w:b w:val="0"/>
          <w:bCs/>
          <w:color w:val="auto"/>
          <w:sz w:val="30"/>
          <w:szCs w:val="30"/>
          <w:lang w:val="en-US"/>
        </w:rPr>
        <w:t>3.安排</w:t>
      </w:r>
      <w:r>
        <w:rPr>
          <w:rFonts w:hint="eastAsia" w:ascii="仿宋" w:hAnsi="仿宋" w:eastAsia="仿宋"/>
          <w:color w:val="auto"/>
          <w:sz w:val="30"/>
          <w:lang w:val="en-US"/>
        </w:rPr>
        <w:t>国内公务接待</w:t>
      </w:r>
      <w:r>
        <w:rPr>
          <w:rFonts w:hint="eastAsia" w:ascii="仿宋" w:hAnsi="仿宋" w:eastAsia="仿宋"/>
          <w:color w:val="auto"/>
          <w:sz w:val="30"/>
          <w:lang w:val="en-US" w:eastAsia="zh-CN"/>
        </w:rPr>
        <w:t>4</w:t>
      </w:r>
      <w:r>
        <w:rPr>
          <w:rFonts w:hint="eastAsia" w:ascii="仿宋" w:hAnsi="仿宋" w:eastAsia="仿宋"/>
          <w:color w:val="auto"/>
          <w:sz w:val="30"/>
          <w:lang w:val="en-US"/>
        </w:rPr>
        <w:t>批次（其中：外事接待</w:t>
      </w:r>
      <w:r>
        <w:rPr>
          <w:rFonts w:hint="eastAsia" w:ascii="仿宋" w:hAnsi="仿宋" w:eastAsia="仿宋"/>
          <w:color w:val="auto"/>
          <w:sz w:val="30"/>
          <w:lang w:val="en-US" w:eastAsia="zh-CN"/>
        </w:rPr>
        <w:t>0</w:t>
      </w:r>
      <w:r>
        <w:rPr>
          <w:rFonts w:hint="eastAsia" w:ascii="仿宋" w:hAnsi="仿宋" w:eastAsia="仿宋"/>
          <w:color w:val="auto"/>
          <w:sz w:val="30"/>
          <w:lang w:val="en-US"/>
        </w:rPr>
        <w:t>批次），接待人次</w:t>
      </w:r>
      <w:r>
        <w:rPr>
          <w:rFonts w:hint="eastAsia" w:ascii="仿宋" w:hAnsi="仿宋" w:eastAsia="仿宋"/>
          <w:color w:val="auto"/>
          <w:sz w:val="30"/>
          <w:lang w:val="en-US" w:eastAsia="zh-CN"/>
        </w:rPr>
        <w:t>20</w:t>
      </w:r>
      <w:r>
        <w:rPr>
          <w:rFonts w:hint="eastAsia" w:ascii="仿宋" w:hAnsi="仿宋" w:eastAsia="仿宋"/>
          <w:color w:val="auto"/>
          <w:sz w:val="30"/>
          <w:lang w:val="en-US"/>
        </w:rPr>
        <w:t>人（其中：外事接待人次</w:t>
      </w:r>
      <w:r>
        <w:rPr>
          <w:rFonts w:hint="eastAsia" w:ascii="仿宋" w:hAnsi="仿宋" w:eastAsia="仿宋"/>
          <w:color w:val="auto"/>
          <w:sz w:val="30"/>
          <w:lang w:val="en-US" w:eastAsia="zh-CN"/>
        </w:rPr>
        <w:t>0</w:t>
      </w:r>
      <w:r>
        <w:rPr>
          <w:rFonts w:hint="eastAsia" w:ascii="仿宋" w:hAnsi="仿宋" w:eastAsia="仿宋"/>
          <w:color w:val="auto"/>
          <w:sz w:val="30"/>
          <w:lang w:val="en-US"/>
        </w:rPr>
        <w:t>人）。</w:t>
      </w:r>
      <w:r>
        <w:rPr>
          <w:rFonts w:hint="eastAsia" w:ascii="仿宋" w:hAnsi="仿宋" w:eastAsia="仿宋"/>
          <w:color w:val="auto"/>
          <w:sz w:val="30"/>
          <w:lang w:val="en-US" w:eastAsia="zh-CN"/>
        </w:rPr>
        <w:t>主要用2023年上级部门到我单位调研，检查指导工作发生的接待支出。</w:t>
      </w:r>
    </w:p>
    <w:p w14:paraId="622029E0">
      <w:pPr>
        <w:spacing w:beforeLines="0" w:afterLines="0" w:line="590" w:lineRule="exact"/>
        <w:jc w:val="center"/>
        <w:rPr>
          <w:rFonts w:hint="eastAsia" w:ascii="黑体" w:hAnsi="黑体" w:eastAsia="黑体"/>
          <w:color w:val="auto"/>
          <w:sz w:val="32"/>
          <w:lang w:val="zh-CN"/>
        </w:rPr>
      </w:pPr>
      <w:r>
        <w:rPr>
          <w:rFonts w:hint="eastAsia" w:ascii="黑体" w:hAnsi="黑体" w:eastAsia="黑体"/>
          <w:color w:val="auto"/>
          <w:sz w:val="32"/>
          <w:lang w:val="zh-CN"/>
        </w:rPr>
        <w:t>第四部分  其他重要事项及相关口径情况说明</w:t>
      </w:r>
    </w:p>
    <w:p w14:paraId="435AAB15">
      <w:pPr>
        <w:keepNext/>
        <w:keepLines/>
        <w:spacing w:beforeLines="0" w:afterLines="0" w:line="360" w:lineRule="auto"/>
        <w:ind w:firstLine="600" w:firstLineChars="200"/>
        <w:jc w:val="left"/>
        <w:rPr>
          <w:rFonts w:hint="eastAsia" w:ascii="黑体" w:hAnsi="黑体" w:eastAsia="黑体"/>
          <w:color w:val="auto"/>
          <w:sz w:val="30"/>
          <w:lang w:val="en-US"/>
        </w:rPr>
      </w:pPr>
      <w:r>
        <w:rPr>
          <w:rFonts w:hint="eastAsia" w:ascii="黑体" w:hAnsi="黑体" w:eastAsia="黑体"/>
          <w:color w:val="auto"/>
          <w:sz w:val="30"/>
          <w:lang w:val="en-US"/>
        </w:rPr>
        <w:t>一、机关运行经费支出情况</w:t>
      </w:r>
    </w:p>
    <w:p w14:paraId="221F8DE7">
      <w:pPr>
        <w:pStyle w:val="9"/>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hint="default" w:ascii="仿宋" w:hAnsi="仿宋" w:eastAsia="仿宋"/>
          <w:color w:val="auto"/>
          <w:sz w:val="30"/>
          <w:lang w:val="en-US" w:eastAsia="zh-CN"/>
        </w:rPr>
      </w:pPr>
      <w:r>
        <w:rPr>
          <w:rFonts w:hint="eastAsia" w:ascii="仿宋" w:hAnsi="仿宋" w:eastAsia="仿宋"/>
          <w:color w:val="auto"/>
          <w:sz w:val="30"/>
          <w:lang w:val="zh-CN"/>
        </w:rPr>
        <w:t>中国共产党通海县委员会机构编制委员会办公室</w:t>
      </w:r>
      <w:r>
        <w:rPr>
          <w:rFonts w:hint="eastAsia" w:ascii="仿宋" w:hAnsi="仿宋" w:eastAsia="仿宋"/>
          <w:color w:val="auto"/>
          <w:sz w:val="30"/>
          <w:lang w:val="en-US"/>
        </w:rPr>
        <w:t>2023年机关运行</w:t>
      </w:r>
      <w:r>
        <w:rPr>
          <w:rFonts w:hint="eastAsia" w:ascii="仿宋" w:hAnsi="仿宋" w:eastAsia="仿宋"/>
          <w:color w:val="auto"/>
          <w:sz w:val="30"/>
          <w:lang w:val="en-US" w:eastAsia="zh-CN"/>
        </w:rPr>
        <w:t>经费支出108</w:t>
      </w:r>
      <w:r>
        <w:rPr>
          <w:rFonts w:hint="eastAsia" w:ascii="仿宋" w:hAnsi="仿宋" w:eastAsia="仿宋"/>
          <w:color w:val="auto"/>
          <w:sz w:val="30"/>
          <w:lang w:val="zh-CN"/>
        </w:rPr>
        <w:t>,</w:t>
      </w:r>
      <w:r>
        <w:rPr>
          <w:rFonts w:hint="eastAsia" w:ascii="仿宋" w:hAnsi="仿宋" w:eastAsia="仿宋"/>
          <w:color w:val="auto"/>
          <w:sz w:val="30"/>
          <w:lang w:val="en-US" w:eastAsia="zh-CN"/>
        </w:rPr>
        <w:t>765.44元，比上年减少780.63元，下降0.71%，主要原因是</w:t>
      </w:r>
      <w:r>
        <w:rPr>
          <w:rFonts w:hint="default" w:ascii="仿宋" w:hAnsi="仿宋" w:eastAsia="仿宋"/>
          <w:color w:val="auto"/>
          <w:sz w:val="30"/>
          <w:lang w:val="en-US" w:eastAsia="zh-CN"/>
        </w:rPr>
        <w:t>财政</w:t>
      </w:r>
      <w:r>
        <w:rPr>
          <w:rFonts w:hint="eastAsia" w:ascii="仿宋" w:hAnsi="仿宋" w:eastAsia="仿宋"/>
          <w:color w:val="auto"/>
          <w:sz w:val="30"/>
          <w:lang w:val="en-US" w:eastAsia="zh-CN"/>
        </w:rPr>
        <w:t>困难</w:t>
      </w:r>
      <w:r>
        <w:rPr>
          <w:rFonts w:hint="default" w:ascii="仿宋" w:hAnsi="仿宋" w:eastAsia="仿宋"/>
          <w:color w:val="auto"/>
          <w:sz w:val="30"/>
          <w:lang w:val="en-US" w:eastAsia="zh-CN"/>
        </w:rPr>
        <w:t>控制</w:t>
      </w:r>
      <w:r>
        <w:rPr>
          <w:rFonts w:hint="eastAsia" w:ascii="仿宋" w:hAnsi="仿宋" w:eastAsia="仿宋"/>
          <w:color w:val="auto"/>
          <w:sz w:val="30"/>
          <w:lang w:val="en-US" w:eastAsia="zh-CN"/>
        </w:rPr>
        <w:t>当年</w:t>
      </w:r>
      <w:r>
        <w:rPr>
          <w:rFonts w:hint="default" w:ascii="仿宋" w:hAnsi="仿宋" w:eastAsia="仿宋"/>
          <w:color w:val="auto"/>
          <w:sz w:val="30"/>
          <w:lang w:val="en-US" w:eastAsia="zh-CN"/>
        </w:rPr>
        <w:t>支出</w:t>
      </w:r>
      <w:r>
        <w:rPr>
          <w:rFonts w:hint="eastAsia" w:ascii="仿宋" w:hAnsi="仿宋" w:eastAsia="仿宋"/>
          <w:color w:val="auto"/>
          <w:sz w:val="30"/>
          <w:lang w:val="en-US" w:eastAsia="zh-CN"/>
        </w:rPr>
        <w:t>，同时单位厉行节约</w:t>
      </w:r>
      <w:r>
        <w:rPr>
          <w:rFonts w:hint="default" w:ascii="仿宋" w:hAnsi="仿宋" w:eastAsia="仿宋"/>
          <w:color w:val="auto"/>
          <w:sz w:val="30"/>
          <w:lang w:val="en-US" w:eastAsia="zh-CN"/>
        </w:rPr>
        <w:t>，</w:t>
      </w:r>
      <w:r>
        <w:rPr>
          <w:rFonts w:hint="eastAsia" w:ascii="仿宋" w:hAnsi="仿宋" w:eastAsia="仿宋"/>
          <w:color w:val="auto"/>
          <w:sz w:val="30"/>
          <w:lang w:val="en-US" w:eastAsia="zh-CN"/>
        </w:rPr>
        <w:t>降低机关运行成本。单位</w:t>
      </w:r>
      <w:r>
        <w:rPr>
          <w:rFonts w:hint="default" w:ascii="仿宋" w:hAnsi="仿宋" w:eastAsia="仿宋"/>
          <w:color w:val="auto"/>
          <w:sz w:val="30"/>
          <w:lang w:val="en-US" w:eastAsia="zh-CN"/>
        </w:rPr>
        <w:t>机关运行经费主要用于办公费</w:t>
      </w:r>
      <w:r>
        <w:rPr>
          <w:rFonts w:hint="eastAsia" w:ascii="仿宋" w:hAnsi="仿宋" w:eastAsia="仿宋"/>
          <w:color w:val="auto"/>
          <w:sz w:val="30"/>
          <w:lang w:val="en-US" w:eastAsia="zh-CN"/>
        </w:rPr>
        <w:t>26</w:t>
      </w:r>
      <w:r>
        <w:rPr>
          <w:rFonts w:hint="eastAsia" w:ascii="仿宋" w:hAnsi="仿宋" w:eastAsia="仿宋"/>
          <w:color w:val="auto"/>
          <w:sz w:val="30"/>
          <w:lang w:val="zh-CN"/>
        </w:rPr>
        <w:t>,</w:t>
      </w:r>
      <w:r>
        <w:rPr>
          <w:rFonts w:hint="eastAsia" w:ascii="仿宋" w:hAnsi="仿宋" w:eastAsia="仿宋"/>
          <w:color w:val="auto"/>
          <w:sz w:val="30"/>
          <w:lang w:val="en-US" w:eastAsia="zh-CN"/>
        </w:rPr>
        <w:t>294.44</w:t>
      </w:r>
      <w:r>
        <w:rPr>
          <w:rFonts w:hint="default" w:ascii="仿宋" w:hAnsi="仿宋" w:eastAsia="仿宋"/>
          <w:color w:val="auto"/>
          <w:sz w:val="30"/>
          <w:lang w:val="en-US" w:eastAsia="zh-CN"/>
        </w:rPr>
        <w:t>元，水费</w:t>
      </w:r>
      <w:r>
        <w:rPr>
          <w:rFonts w:hint="eastAsia" w:ascii="仿宋" w:hAnsi="仿宋" w:eastAsia="仿宋"/>
          <w:color w:val="auto"/>
          <w:sz w:val="30"/>
          <w:lang w:val="en-US" w:eastAsia="zh-CN"/>
        </w:rPr>
        <w:t>3</w:t>
      </w:r>
      <w:r>
        <w:rPr>
          <w:rFonts w:hint="eastAsia" w:ascii="仿宋" w:hAnsi="仿宋" w:eastAsia="仿宋"/>
          <w:color w:val="auto"/>
          <w:sz w:val="30"/>
          <w:lang w:val="zh-CN"/>
        </w:rPr>
        <w:t>,</w:t>
      </w:r>
      <w:r>
        <w:rPr>
          <w:rFonts w:hint="eastAsia" w:ascii="仿宋" w:hAnsi="仿宋" w:eastAsia="仿宋"/>
          <w:color w:val="auto"/>
          <w:sz w:val="30"/>
          <w:lang w:val="en-US" w:eastAsia="zh-CN"/>
        </w:rPr>
        <w:t>50</w:t>
      </w:r>
      <w:r>
        <w:rPr>
          <w:rFonts w:hint="default" w:ascii="仿宋" w:hAnsi="仿宋" w:eastAsia="仿宋"/>
          <w:color w:val="auto"/>
          <w:sz w:val="30"/>
          <w:lang w:val="en-US" w:eastAsia="zh-CN"/>
        </w:rPr>
        <w:t>0</w:t>
      </w:r>
      <w:r>
        <w:rPr>
          <w:rFonts w:hint="eastAsia" w:ascii="仿宋" w:hAnsi="仿宋" w:eastAsia="仿宋"/>
          <w:color w:val="auto"/>
          <w:sz w:val="30"/>
          <w:lang w:val="en-US" w:eastAsia="zh-CN"/>
        </w:rPr>
        <w:t>.00</w:t>
      </w:r>
      <w:r>
        <w:rPr>
          <w:rFonts w:hint="default" w:ascii="仿宋" w:hAnsi="仿宋" w:eastAsia="仿宋"/>
          <w:color w:val="auto"/>
          <w:sz w:val="30"/>
          <w:lang w:val="en-US" w:eastAsia="zh-CN"/>
        </w:rPr>
        <w:t>元，电费</w:t>
      </w:r>
      <w:r>
        <w:rPr>
          <w:rFonts w:hint="eastAsia" w:ascii="仿宋" w:hAnsi="仿宋" w:eastAsia="仿宋"/>
          <w:color w:val="auto"/>
          <w:sz w:val="30"/>
          <w:lang w:val="en-US" w:eastAsia="zh-CN"/>
        </w:rPr>
        <w:t>3</w:t>
      </w:r>
      <w:r>
        <w:rPr>
          <w:rFonts w:hint="eastAsia" w:ascii="仿宋" w:hAnsi="仿宋" w:eastAsia="仿宋"/>
          <w:color w:val="auto"/>
          <w:sz w:val="30"/>
          <w:lang w:val="zh-CN"/>
        </w:rPr>
        <w:t>,</w:t>
      </w:r>
      <w:r>
        <w:rPr>
          <w:rFonts w:hint="eastAsia" w:ascii="仿宋" w:hAnsi="仿宋" w:eastAsia="仿宋"/>
          <w:color w:val="auto"/>
          <w:sz w:val="30"/>
          <w:lang w:val="en-US" w:eastAsia="zh-CN"/>
        </w:rPr>
        <w:t>500.</w:t>
      </w:r>
      <w:r>
        <w:rPr>
          <w:rFonts w:hint="default" w:ascii="仿宋" w:hAnsi="仿宋" w:eastAsia="仿宋"/>
          <w:color w:val="auto"/>
          <w:sz w:val="30"/>
          <w:lang w:val="en-US" w:eastAsia="zh-CN"/>
        </w:rPr>
        <w:t>00元，</w:t>
      </w:r>
      <w:r>
        <w:rPr>
          <w:rFonts w:hint="eastAsia" w:ascii="仿宋" w:hAnsi="仿宋" w:eastAsia="仿宋"/>
          <w:color w:val="auto"/>
          <w:sz w:val="30"/>
          <w:lang w:val="en-US" w:eastAsia="zh-CN"/>
        </w:rPr>
        <w:t>公务接待费1</w:t>
      </w:r>
      <w:r>
        <w:rPr>
          <w:rFonts w:hint="eastAsia" w:ascii="仿宋" w:hAnsi="仿宋" w:eastAsia="仿宋"/>
          <w:color w:val="auto"/>
          <w:sz w:val="30"/>
          <w:lang w:val="zh-CN"/>
        </w:rPr>
        <w:t>,</w:t>
      </w:r>
      <w:r>
        <w:rPr>
          <w:rFonts w:hint="eastAsia" w:ascii="仿宋" w:hAnsi="仿宋" w:eastAsia="仿宋"/>
          <w:color w:val="auto"/>
          <w:sz w:val="30"/>
          <w:lang w:val="en-US" w:eastAsia="zh-CN"/>
        </w:rPr>
        <w:t>071.00元</w:t>
      </w:r>
      <w:r>
        <w:rPr>
          <w:rFonts w:hint="default" w:ascii="仿宋" w:hAnsi="仿宋" w:eastAsia="仿宋"/>
          <w:color w:val="auto"/>
          <w:sz w:val="30"/>
          <w:lang w:val="en-US" w:eastAsia="zh-CN"/>
        </w:rPr>
        <w:t>，其他交通费</w:t>
      </w:r>
      <w:r>
        <w:rPr>
          <w:rFonts w:hint="eastAsia" w:ascii="仿宋" w:hAnsi="仿宋" w:eastAsia="仿宋"/>
          <w:color w:val="auto"/>
          <w:sz w:val="30"/>
          <w:lang w:val="en-US" w:eastAsia="zh-CN"/>
        </w:rPr>
        <w:t>74</w:t>
      </w:r>
      <w:r>
        <w:rPr>
          <w:rFonts w:hint="eastAsia" w:ascii="仿宋" w:hAnsi="仿宋" w:eastAsia="仿宋"/>
          <w:color w:val="auto"/>
          <w:sz w:val="30"/>
          <w:lang w:val="zh-CN"/>
        </w:rPr>
        <w:t>,</w:t>
      </w:r>
      <w:r>
        <w:rPr>
          <w:rFonts w:hint="eastAsia" w:ascii="仿宋" w:hAnsi="仿宋" w:eastAsia="仿宋"/>
          <w:color w:val="auto"/>
          <w:sz w:val="30"/>
          <w:lang w:val="en-US" w:eastAsia="zh-CN"/>
        </w:rPr>
        <w:t>400.00</w:t>
      </w:r>
      <w:r>
        <w:rPr>
          <w:rFonts w:hint="default" w:ascii="仿宋" w:hAnsi="仿宋" w:eastAsia="仿宋"/>
          <w:color w:val="auto"/>
          <w:sz w:val="30"/>
          <w:lang w:val="en-US" w:eastAsia="zh-CN"/>
        </w:rPr>
        <w:t>元。</w:t>
      </w:r>
    </w:p>
    <w:p w14:paraId="66CE5582">
      <w:pPr>
        <w:keepNext/>
        <w:keepLines/>
        <w:spacing w:beforeLines="0" w:afterLines="0" w:line="360" w:lineRule="auto"/>
        <w:ind w:firstLine="600" w:firstLineChars="200"/>
        <w:jc w:val="left"/>
        <w:rPr>
          <w:rFonts w:hint="eastAsia" w:ascii="黑体" w:hAnsi="黑体" w:eastAsia="黑体"/>
          <w:color w:val="auto"/>
          <w:sz w:val="30"/>
          <w:lang w:val="en-US"/>
        </w:rPr>
      </w:pPr>
      <w:r>
        <w:rPr>
          <w:rFonts w:hint="eastAsia" w:ascii="黑体" w:hAnsi="黑体" w:eastAsia="黑体"/>
          <w:color w:val="auto"/>
          <w:sz w:val="30"/>
          <w:lang w:val="en-US" w:eastAsia="zh-CN"/>
        </w:rPr>
        <w:t>二、</w:t>
      </w:r>
      <w:r>
        <w:rPr>
          <w:rFonts w:hint="eastAsia" w:ascii="黑体" w:hAnsi="黑体" w:eastAsia="黑体"/>
          <w:color w:val="auto"/>
          <w:sz w:val="30"/>
          <w:lang w:val="en-US"/>
        </w:rPr>
        <w:t>国有资产占用情况</w:t>
      </w:r>
    </w:p>
    <w:p w14:paraId="48087539">
      <w:pPr>
        <w:pStyle w:val="9"/>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600" w:firstLineChars="200"/>
        <w:jc w:val="both"/>
        <w:textAlignment w:val="auto"/>
        <w:rPr>
          <w:rFonts w:hint="eastAsia" w:ascii="仿宋" w:hAnsi="仿宋" w:eastAsia="仿宋"/>
          <w:color w:val="auto"/>
          <w:kern w:val="0"/>
          <w:sz w:val="30"/>
          <w:lang w:val="en-US"/>
        </w:rPr>
      </w:pPr>
      <w:r>
        <w:rPr>
          <w:rFonts w:hint="eastAsia" w:ascii="仿宋" w:hAnsi="仿宋" w:eastAsia="仿宋"/>
          <w:color w:val="auto"/>
          <w:sz w:val="30"/>
          <w:highlight w:val="white"/>
          <w:lang w:val="en-US"/>
        </w:rPr>
        <w:t>截至2023年末，</w:t>
      </w:r>
      <w:r>
        <w:rPr>
          <w:rFonts w:hint="eastAsia" w:ascii="仿宋" w:hAnsi="仿宋" w:eastAsia="仿宋"/>
          <w:color w:val="auto"/>
          <w:sz w:val="30"/>
          <w:lang w:val="zh-CN"/>
        </w:rPr>
        <w:t>中国共产党通海县委员会机构编制委员会办公室</w:t>
      </w:r>
      <w:r>
        <w:rPr>
          <w:rFonts w:hint="eastAsia" w:ascii="仿宋" w:hAnsi="仿宋" w:eastAsia="仿宋"/>
          <w:color w:val="auto"/>
          <w:sz w:val="30"/>
          <w:highlight w:val="white"/>
          <w:lang w:val="en-US"/>
        </w:rPr>
        <w:t>资产总额</w:t>
      </w:r>
      <w:r>
        <w:rPr>
          <w:rFonts w:hint="eastAsia" w:ascii="仿宋" w:hAnsi="仿宋" w:eastAsia="仿宋"/>
          <w:color w:val="auto"/>
          <w:sz w:val="30"/>
          <w:highlight w:val="white"/>
          <w:lang w:val="en-US" w:eastAsia="zh-CN"/>
        </w:rPr>
        <w:t>73</w:t>
      </w:r>
      <w:r>
        <w:rPr>
          <w:rFonts w:hint="eastAsia" w:ascii="仿宋" w:hAnsi="仿宋" w:eastAsia="仿宋"/>
          <w:color w:val="auto"/>
          <w:sz w:val="30"/>
          <w:lang w:val="zh-CN"/>
        </w:rPr>
        <w:t>,</w:t>
      </w:r>
      <w:r>
        <w:rPr>
          <w:rFonts w:hint="eastAsia" w:ascii="仿宋" w:hAnsi="仿宋" w:eastAsia="仿宋"/>
          <w:color w:val="auto"/>
          <w:sz w:val="30"/>
          <w:highlight w:val="white"/>
          <w:lang w:val="en-US" w:eastAsia="zh-CN"/>
        </w:rPr>
        <w:t>079.69</w:t>
      </w:r>
      <w:r>
        <w:rPr>
          <w:rFonts w:hint="eastAsia" w:ascii="仿宋" w:hAnsi="仿宋" w:eastAsia="仿宋"/>
          <w:color w:val="auto"/>
          <w:sz w:val="30"/>
          <w:highlight w:val="white"/>
          <w:lang w:val="en-US"/>
        </w:rPr>
        <w:t>元，其中，流动资产</w:t>
      </w:r>
      <w:r>
        <w:rPr>
          <w:rFonts w:hint="eastAsia" w:ascii="仿宋" w:hAnsi="仿宋" w:eastAsia="仿宋"/>
          <w:color w:val="auto"/>
          <w:sz w:val="30"/>
          <w:highlight w:val="white"/>
          <w:lang w:val="en-US" w:eastAsia="zh-CN"/>
        </w:rPr>
        <w:t>1</w:t>
      </w:r>
      <w:r>
        <w:rPr>
          <w:rFonts w:hint="eastAsia" w:ascii="仿宋" w:hAnsi="仿宋" w:eastAsia="仿宋"/>
          <w:color w:val="auto"/>
          <w:sz w:val="30"/>
          <w:lang w:val="zh-CN"/>
        </w:rPr>
        <w:t>,</w:t>
      </w:r>
      <w:r>
        <w:rPr>
          <w:rFonts w:hint="eastAsia" w:ascii="仿宋" w:hAnsi="仿宋" w:eastAsia="仿宋"/>
          <w:color w:val="auto"/>
          <w:sz w:val="30"/>
          <w:highlight w:val="white"/>
          <w:lang w:val="en-US" w:eastAsia="zh-CN"/>
        </w:rPr>
        <w:t>978.20</w:t>
      </w:r>
      <w:r>
        <w:rPr>
          <w:rFonts w:hint="eastAsia" w:ascii="仿宋" w:hAnsi="仿宋" w:eastAsia="仿宋"/>
          <w:color w:val="auto"/>
          <w:sz w:val="30"/>
          <w:highlight w:val="white"/>
          <w:lang w:val="en-US"/>
        </w:rPr>
        <w:t>元，固定资产</w:t>
      </w:r>
      <w:r>
        <w:rPr>
          <w:rFonts w:hint="eastAsia" w:ascii="仿宋" w:hAnsi="仿宋" w:eastAsia="仿宋"/>
          <w:color w:val="auto"/>
          <w:sz w:val="30"/>
          <w:highlight w:val="white"/>
          <w:lang w:val="en-US" w:eastAsia="zh-CN"/>
        </w:rPr>
        <w:t>69</w:t>
      </w:r>
      <w:r>
        <w:rPr>
          <w:rFonts w:hint="eastAsia" w:ascii="仿宋" w:hAnsi="仿宋" w:eastAsia="仿宋"/>
          <w:color w:val="auto"/>
          <w:sz w:val="30"/>
          <w:lang w:val="zh-CN"/>
        </w:rPr>
        <w:t>,</w:t>
      </w:r>
      <w:r>
        <w:rPr>
          <w:rFonts w:hint="eastAsia" w:ascii="仿宋" w:hAnsi="仿宋" w:eastAsia="仿宋"/>
          <w:color w:val="auto"/>
          <w:sz w:val="30"/>
          <w:highlight w:val="white"/>
          <w:lang w:val="en-US" w:eastAsia="zh-CN"/>
        </w:rPr>
        <w:t>809.89</w:t>
      </w:r>
      <w:r>
        <w:rPr>
          <w:rFonts w:hint="eastAsia" w:ascii="仿宋" w:hAnsi="仿宋" w:eastAsia="仿宋"/>
          <w:color w:val="auto"/>
          <w:sz w:val="30"/>
          <w:highlight w:val="white"/>
          <w:lang w:val="en-US"/>
        </w:rPr>
        <w:t>元（净值），对外投资及有价证券</w:t>
      </w:r>
      <w:r>
        <w:rPr>
          <w:rFonts w:hint="eastAsia" w:ascii="仿宋" w:hAnsi="仿宋" w:eastAsia="仿宋"/>
          <w:color w:val="auto"/>
          <w:sz w:val="30"/>
          <w:highlight w:val="white"/>
          <w:lang w:val="en-US" w:eastAsia="zh-CN"/>
        </w:rPr>
        <w:t>0.00</w:t>
      </w:r>
      <w:r>
        <w:rPr>
          <w:rFonts w:hint="eastAsia" w:ascii="仿宋" w:hAnsi="仿宋" w:eastAsia="仿宋"/>
          <w:color w:val="auto"/>
          <w:sz w:val="30"/>
          <w:highlight w:val="white"/>
          <w:lang w:val="en-US"/>
        </w:rPr>
        <w:t>元，在建工程</w:t>
      </w:r>
      <w:r>
        <w:rPr>
          <w:rFonts w:hint="eastAsia" w:ascii="仿宋" w:hAnsi="仿宋" w:eastAsia="仿宋"/>
          <w:color w:val="auto"/>
          <w:sz w:val="30"/>
          <w:highlight w:val="white"/>
          <w:lang w:val="en-US" w:eastAsia="zh-CN"/>
        </w:rPr>
        <w:t>0.00</w:t>
      </w:r>
      <w:r>
        <w:rPr>
          <w:rFonts w:hint="eastAsia" w:ascii="仿宋" w:hAnsi="仿宋" w:eastAsia="仿宋"/>
          <w:color w:val="auto"/>
          <w:sz w:val="30"/>
          <w:highlight w:val="white"/>
          <w:lang w:val="en-US"/>
        </w:rPr>
        <w:t>元，无形资产</w:t>
      </w:r>
      <w:r>
        <w:rPr>
          <w:rFonts w:hint="eastAsia" w:ascii="仿宋" w:hAnsi="仿宋" w:eastAsia="仿宋"/>
          <w:color w:val="auto"/>
          <w:sz w:val="30"/>
          <w:highlight w:val="white"/>
          <w:lang w:val="en-US" w:eastAsia="zh-CN"/>
        </w:rPr>
        <w:t>1</w:t>
      </w:r>
      <w:r>
        <w:rPr>
          <w:rFonts w:hint="eastAsia" w:ascii="仿宋" w:hAnsi="仿宋" w:eastAsia="仿宋"/>
          <w:color w:val="auto"/>
          <w:sz w:val="30"/>
          <w:lang w:val="zh-CN"/>
        </w:rPr>
        <w:t>,</w:t>
      </w:r>
      <w:r>
        <w:rPr>
          <w:rFonts w:hint="eastAsia" w:ascii="仿宋" w:hAnsi="仿宋" w:eastAsia="仿宋"/>
          <w:color w:val="auto"/>
          <w:sz w:val="30"/>
          <w:highlight w:val="white"/>
          <w:lang w:val="en-US" w:eastAsia="zh-CN"/>
        </w:rPr>
        <w:t>291.60</w:t>
      </w:r>
      <w:r>
        <w:rPr>
          <w:rFonts w:hint="eastAsia" w:ascii="仿宋" w:hAnsi="仿宋" w:eastAsia="仿宋"/>
          <w:color w:val="auto"/>
          <w:sz w:val="30"/>
          <w:highlight w:val="white"/>
          <w:lang w:val="en-US"/>
        </w:rPr>
        <w:t>元（净值），其他资产</w:t>
      </w:r>
      <w:r>
        <w:rPr>
          <w:rFonts w:hint="eastAsia" w:ascii="仿宋" w:hAnsi="仿宋" w:eastAsia="仿宋"/>
          <w:color w:val="auto"/>
          <w:sz w:val="30"/>
          <w:highlight w:val="white"/>
          <w:lang w:val="en-US" w:eastAsia="zh-CN"/>
        </w:rPr>
        <w:t>0.00</w:t>
      </w:r>
      <w:r>
        <w:rPr>
          <w:rFonts w:hint="eastAsia" w:ascii="仿宋" w:hAnsi="仿宋" w:eastAsia="仿宋"/>
          <w:color w:val="auto"/>
          <w:sz w:val="30"/>
          <w:highlight w:val="white"/>
          <w:lang w:val="en-US"/>
        </w:rPr>
        <w:t>元（净值）（具体内容详见附表）</w:t>
      </w:r>
      <w:r>
        <w:rPr>
          <w:rFonts w:hint="eastAsia" w:ascii="仿宋" w:hAnsi="仿宋" w:eastAsia="仿宋"/>
          <w:color w:val="000000"/>
          <w:kern w:val="0"/>
          <w:sz w:val="30"/>
          <w:highlight w:val="white"/>
          <w:lang w:val="en-US"/>
        </w:rPr>
        <w:t>。</w:t>
      </w:r>
      <w:r>
        <w:rPr>
          <w:rFonts w:hint="eastAsia" w:ascii="仿宋" w:hAnsi="仿宋" w:eastAsia="仿宋"/>
          <w:color w:val="000000"/>
          <w:kern w:val="0"/>
          <w:sz w:val="30"/>
          <w:lang w:val="en-US"/>
        </w:rPr>
        <w:t>与上年相比，本年资产总额减少</w:t>
      </w:r>
      <w:r>
        <w:rPr>
          <w:rFonts w:hint="eastAsia" w:ascii="仿宋" w:hAnsi="仿宋" w:eastAsia="仿宋"/>
          <w:color w:val="000000"/>
          <w:kern w:val="0"/>
          <w:sz w:val="30"/>
          <w:lang w:val="en-US" w:eastAsia="zh-CN"/>
        </w:rPr>
        <w:t>33</w:t>
      </w:r>
      <w:r>
        <w:rPr>
          <w:rFonts w:hint="eastAsia" w:ascii="仿宋" w:hAnsi="仿宋" w:eastAsia="仿宋"/>
          <w:color w:val="auto"/>
          <w:sz w:val="30"/>
          <w:lang w:val="zh-CN"/>
        </w:rPr>
        <w:t>,</w:t>
      </w:r>
      <w:r>
        <w:rPr>
          <w:rFonts w:hint="eastAsia" w:ascii="仿宋" w:hAnsi="仿宋" w:eastAsia="仿宋"/>
          <w:color w:val="000000"/>
          <w:kern w:val="0"/>
          <w:sz w:val="30"/>
          <w:lang w:val="en-US" w:eastAsia="zh-CN"/>
        </w:rPr>
        <w:t>165.72</w:t>
      </w:r>
      <w:r>
        <w:rPr>
          <w:rFonts w:hint="eastAsia" w:ascii="仿宋" w:hAnsi="仿宋" w:eastAsia="仿宋"/>
          <w:color w:val="000000"/>
          <w:kern w:val="0"/>
          <w:sz w:val="30"/>
          <w:lang w:val="en-US"/>
        </w:rPr>
        <w:t>元，其中固定资产减少</w:t>
      </w:r>
      <w:r>
        <w:rPr>
          <w:rFonts w:hint="eastAsia" w:ascii="仿宋" w:hAnsi="仿宋" w:eastAsia="仿宋"/>
          <w:color w:val="000000"/>
          <w:kern w:val="0"/>
          <w:sz w:val="30"/>
          <w:lang w:val="en-US" w:eastAsia="zh-CN"/>
        </w:rPr>
        <w:t>22</w:t>
      </w:r>
      <w:r>
        <w:rPr>
          <w:rFonts w:hint="eastAsia" w:ascii="仿宋" w:hAnsi="仿宋" w:eastAsia="仿宋"/>
          <w:color w:val="auto"/>
          <w:sz w:val="30"/>
          <w:lang w:val="zh-CN"/>
        </w:rPr>
        <w:t>,</w:t>
      </w:r>
      <w:r>
        <w:rPr>
          <w:rFonts w:hint="eastAsia" w:ascii="仿宋" w:hAnsi="仿宋" w:eastAsia="仿宋"/>
          <w:color w:val="000000"/>
          <w:kern w:val="0"/>
          <w:sz w:val="30"/>
          <w:lang w:val="en-US" w:eastAsia="zh-CN"/>
        </w:rPr>
        <w:t>737.90</w:t>
      </w:r>
      <w:r>
        <w:rPr>
          <w:rFonts w:hint="eastAsia" w:ascii="仿宋" w:hAnsi="仿宋" w:eastAsia="仿宋"/>
          <w:color w:val="000000"/>
          <w:kern w:val="0"/>
          <w:sz w:val="30"/>
          <w:lang w:val="en-US"/>
        </w:rPr>
        <w:t>元。处置房屋建筑物</w:t>
      </w:r>
      <w:r>
        <w:rPr>
          <w:rFonts w:hint="eastAsia" w:ascii="仿宋" w:hAnsi="仿宋" w:eastAsia="仿宋"/>
          <w:color w:val="000000"/>
          <w:kern w:val="0"/>
          <w:sz w:val="30"/>
          <w:lang w:val="en-US" w:eastAsia="zh-CN"/>
        </w:rPr>
        <w:t>0.00</w:t>
      </w:r>
      <w:r>
        <w:rPr>
          <w:rFonts w:hint="eastAsia" w:ascii="仿宋" w:hAnsi="仿宋" w:eastAsia="仿宋"/>
          <w:color w:val="000000"/>
          <w:kern w:val="0"/>
          <w:sz w:val="30"/>
          <w:lang w:val="en-US"/>
        </w:rPr>
        <w:t>平方米，账面原值</w:t>
      </w:r>
      <w:r>
        <w:rPr>
          <w:rFonts w:hint="eastAsia" w:ascii="仿宋" w:hAnsi="仿宋" w:eastAsia="仿宋"/>
          <w:color w:val="000000"/>
          <w:kern w:val="0"/>
          <w:sz w:val="30"/>
          <w:lang w:val="en-US" w:eastAsia="zh-CN"/>
        </w:rPr>
        <w:t>0.00</w:t>
      </w:r>
      <w:r>
        <w:rPr>
          <w:rFonts w:hint="eastAsia" w:ascii="仿宋" w:hAnsi="仿宋" w:eastAsia="仿宋"/>
          <w:color w:val="000000"/>
          <w:kern w:val="0"/>
          <w:sz w:val="30"/>
          <w:lang w:val="en-US"/>
        </w:rPr>
        <w:t>元；</w:t>
      </w:r>
      <w:r>
        <w:rPr>
          <w:rFonts w:hint="eastAsia" w:ascii="仿宋" w:hAnsi="仿宋" w:eastAsia="仿宋"/>
          <w:color w:val="auto"/>
          <w:kern w:val="0"/>
          <w:sz w:val="30"/>
          <w:lang w:val="en-US"/>
        </w:rPr>
        <w:t>处置车辆</w:t>
      </w:r>
      <w:r>
        <w:rPr>
          <w:rFonts w:hint="eastAsia" w:ascii="仿宋" w:hAnsi="仿宋" w:eastAsia="仿宋"/>
          <w:color w:val="auto"/>
          <w:kern w:val="0"/>
          <w:sz w:val="30"/>
          <w:lang w:val="en-US" w:eastAsia="zh-CN"/>
        </w:rPr>
        <w:t>0</w:t>
      </w:r>
      <w:r>
        <w:rPr>
          <w:rFonts w:hint="eastAsia" w:ascii="仿宋" w:hAnsi="仿宋" w:eastAsia="仿宋"/>
          <w:color w:val="auto"/>
          <w:kern w:val="0"/>
          <w:sz w:val="30"/>
          <w:lang w:val="en-US"/>
        </w:rPr>
        <w:t>辆，账面原值</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元；报废报损资产</w:t>
      </w:r>
      <w:r>
        <w:rPr>
          <w:rFonts w:hint="eastAsia" w:ascii="仿宋" w:hAnsi="仿宋" w:eastAsia="仿宋"/>
          <w:color w:val="auto"/>
          <w:kern w:val="0"/>
          <w:sz w:val="30"/>
          <w:lang w:val="en-US" w:eastAsia="zh-CN"/>
        </w:rPr>
        <w:t>0</w:t>
      </w:r>
      <w:r>
        <w:rPr>
          <w:rFonts w:hint="eastAsia" w:ascii="仿宋" w:hAnsi="仿宋" w:eastAsia="仿宋"/>
          <w:color w:val="auto"/>
          <w:kern w:val="0"/>
          <w:sz w:val="30"/>
          <w:lang w:val="en-US"/>
        </w:rPr>
        <w:t>项，账面原值</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元，实现资产处置收入</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元；出租房屋</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平方米，账面原值</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元，实现资产使用收入</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p>
    <w:p w14:paraId="6981D576">
      <w:pPr>
        <w:keepNext/>
        <w:keepLines/>
        <w:spacing w:beforeLines="0" w:afterLines="0" w:line="360" w:lineRule="auto"/>
        <w:ind w:firstLine="600"/>
        <w:jc w:val="both"/>
        <w:rPr>
          <w:rFonts w:hint="eastAsia" w:ascii="黑体" w:hAnsi="黑体" w:eastAsia="黑体"/>
          <w:color w:val="auto"/>
          <w:sz w:val="32"/>
          <w:lang w:val="zh-CN"/>
        </w:rPr>
      </w:pPr>
      <w:r>
        <w:rPr>
          <w:rFonts w:hint="eastAsia" w:ascii="仿宋" w:hAnsi="仿宋" w:eastAsia="仿宋"/>
          <w:color w:val="auto"/>
          <w:kern w:val="0"/>
          <w:sz w:val="30"/>
          <w:lang w:val="en-US"/>
        </w:rPr>
        <w:t>（国有资产占有使用情况表详见附表）</w:t>
      </w:r>
    </w:p>
    <w:p w14:paraId="20685282">
      <w:pPr>
        <w:spacing w:beforeLines="0" w:afterLines="0" w:line="360" w:lineRule="auto"/>
        <w:ind w:firstLine="600"/>
        <w:jc w:val="left"/>
        <w:rPr>
          <w:rFonts w:hint="eastAsia" w:ascii="Times New Roman" w:hAnsi="Times New Roman" w:eastAsia="Times New Roman"/>
          <w:color w:val="auto"/>
          <w:sz w:val="30"/>
          <w:lang w:val="zh-CN"/>
        </w:rPr>
      </w:pPr>
      <w:r>
        <w:rPr>
          <w:rFonts w:hint="eastAsia" w:ascii="黑体" w:hAnsi="黑体" w:eastAsia="黑体"/>
          <w:color w:val="auto"/>
          <w:sz w:val="30"/>
          <w:lang w:val="zh-CN"/>
        </w:rPr>
        <w:t>三、政府采购支出情况</w:t>
      </w:r>
    </w:p>
    <w:p w14:paraId="546342DF">
      <w:pPr>
        <w:keepNext/>
        <w:keepLines/>
        <w:spacing w:beforeLines="0" w:afterLines="0" w:line="360" w:lineRule="auto"/>
        <w:ind w:firstLine="600"/>
        <w:jc w:val="both"/>
        <w:rPr>
          <w:rFonts w:hint="eastAsia" w:ascii="仿宋" w:hAnsi="仿宋" w:eastAsia="仿宋"/>
          <w:color w:val="auto"/>
          <w:sz w:val="30"/>
          <w:lang w:val="en-US"/>
        </w:rPr>
      </w:pPr>
      <w:r>
        <w:rPr>
          <w:rFonts w:hint="eastAsia" w:ascii="仿宋" w:hAnsi="仿宋" w:eastAsia="仿宋"/>
          <w:color w:val="auto"/>
          <w:sz w:val="30"/>
          <w:lang w:val="zh-CN"/>
        </w:rPr>
        <w:t>2023年度，单位政府采购支出总额</w:t>
      </w:r>
      <w:r>
        <w:rPr>
          <w:rFonts w:hint="eastAsia" w:ascii="仿宋" w:hAnsi="仿宋" w:eastAsia="仿宋"/>
          <w:color w:val="auto"/>
          <w:kern w:val="0"/>
          <w:sz w:val="30"/>
          <w:lang w:val="en-US" w:eastAsia="zh-CN"/>
        </w:rPr>
        <w:t>0.00</w:t>
      </w:r>
      <w:r>
        <w:rPr>
          <w:rFonts w:hint="eastAsia" w:ascii="仿宋" w:hAnsi="仿宋" w:eastAsia="仿宋"/>
          <w:color w:val="auto"/>
          <w:sz w:val="30"/>
          <w:lang w:val="zh-CN"/>
        </w:rPr>
        <w:t>元，其中：政府采购货物支出</w:t>
      </w:r>
      <w:r>
        <w:rPr>
          <w:rFonts w:hint="eastAsia" w:ascii="仿宋" w:hAnsi="仿宋" w:eastAsia="仿宋"/>
          <w:color w:val="auto"/>
          <w:kern w:val="0"/>
          <w:sz w:val="30"/>
          <w:lang w:val="en-US" w:eastAsia="zh-CN"/>
        </w:rPr>
        <w:t>0.00</w:t>
      </w:r>
      <w:r>
        <w:rPr>
          <w:rFonts w:hint="eastAsia" w:ascii="仿宋" w:hAnsi="仿宋" w:eastAsia="仿宋"/>
          <w:color w:val="auto"/>
          <w:sz w:val="30"/>
          <w:lang w:val="zh-CN"/>
        </w:rPr>
        <w:t>元；政府采购工程支出</w:t>
      </w:r>
      <w:r>
        <w:rPr>
          <w:rFonts w:hint="eastAsia" w:ascii="仿宋" w:hAnsi="仿宋" w:eastAsia="仿宋"/>
          <w:color w:val="auto"/>
          <w:kern w:val="0"/>
          <w:sz w:val="30"/>
          <w:lang w:val="en-US" w:eastAsia="zh-CN"/>
        </w:rPr>
        <w:t>0.00</w:t>
      </w:r>
      <w:r>
        <w:rPr>
          <w:rFonts w:hint="eastAsia" w:ascii="仿宋" w:hAnsi="仿宋" w:eastAsia="仿宋"/>
          <w:color w:val="auto"/>
          <w:sz w:val="30"/>
          <w:lang w:val="zh-CN"/>
        </w:rPr>
        <w:t>元；政府采购服务支出</w:t>
      </w:r>
      <w:r>
        <w:rPr>
          <w:rFonts w:hint="eastAsia" w:ascii="仿宋" w:hAnsi="仿宋" w:eastAsia="仿宋"/>
          <w:color w:val="auto"/>
          <w:kern w:val="0"/>
          <w:sz w:val="30"/>
          <w:lang w:val="en-US" w:eastAsia="zh-CN"/>
        </w:rPr>
        <w:t>0.00</w:t>
      </w:r>
      <w:r>
        <w:rPr>
          <w:rFonts w:hint="eastAsia" w:ascii="仿宋" w:hAnsi="仿宋" w:eastAsia="仿宋"/>
          <w:color w:val="auto"/>
          <w:sz w:val="30"/>
          <w:lang w:val="zh-CN"/>
        </w:rPr>
        <w:t>元。授予中小企业合同金额</w:t>
      </w:r>
      <w:r>
        <w:rPr>
          <w:rFonts w:hint="eastAsia" w:ascii="仿宋" w:hAnsi="仿宋" w:eastAsia="仿宋"/>
          <w:color w:val="auto"/>
          <w:kern w:val="0"/>
          <w:sz w:val="30"/>
          <w:lang w:val="en-US" w:eastAsia="zh-CN"/>
        </w:rPr>
        <w:t>0.00</w:t>
      </w:r>
      <w:r>
        <w:rPr>
          <w:rFonts w:hint="eastAsia" w:ascii="仿宋" w:hAnsi="仿宋" w:eastAsia="仿宋"/>
          <w:color w:val="auto"/>
          <w:sz w:val="30"/>
          <w:lang w:val="zh-CN"/>
        </w:rPr>
        <w:t>元，其中：授予小微企业合同金额</w:t>
      </w:r>
      <w:r>
        <w:rPr>
          <w:rFonts w:hint="eastAsia" w:ascii="仿宋" w:hAnsi="仿宋" w:eastAsia="仿宋"/>
          <w:color w:val="auto"/>
          <w:kern w:val="0"/>
          <w:sz w:val="30"/>
          <w:lang w:val="en-US" w:eastAsia="zh-CN"/>
        </w:rPr>
        <w:t>0.00</w:t>
      </w:r>
      <w:r>
        <w:rPr>
          <w:rFonts w:hint="eastAsia" w:ascii="仿宋" w:hAnsi="仿宋" w:eastAsia="仿宋"/>
          <w:color w:val="auto"/>
          <w:sz w:val="30"/>
          <w:lang w:val="zh-CN"/>
        </w:rPr>
        <w:t>元。</w:t>
      </w:r>
    </w:p>
    <w:p w14:paraId="5D2C34E8">
      <w:pPr>
        <w:spacing w:beforeLines="0" w:afterLines="0" w:line="590" w:lineRule="exact"/>
        <w:ind w:firstLine="600"/>
        <w:jc w:val="left"/>
        <w:rPr>
          <w:rFonts w:hint="eastAsia" w:ascii="黑体" w:hAnsi="黑体" w:eastAsia="黑体"/>
          <w:color w:val="auto"/>
          <w:sz w:val="30"/>
          <w:lang w:val="en-US"/>
        </w:rPr>
      </w:pPr>
      <w:r>
        <w:rPr>
          <w:rFonts w:hint="eastAsia" w:ascii="黑体" w:hAnsi="黑体" w:eastAsia="黑体"/>
          <w:color w:val="auto"/>
          <w:sz w:val="30"/>
          <w:lang w:val="en-US"/>
        </w:rPr>
        <w:t>四、</w:t>
      </w:r>
      <w:r>
        <w:rPr>
          <w:rFonts w:hint="eastAsia" w:ascii="黑体" w:hAnsi="黑体" w:eastAsia="黑体"/>
          <w:color w:val="auto"/>
          <w:sz w:val="30"/>
          <w:lang w:val="en-US" w:eastAsia="zh-CN"/>
        </w:rPr>
        <w:t>部门</w:t>
      </w:r>
      <w:r>
        <w:rPr>
          <w:rFonts w:hint="eastAsia" w:ascii="黑体" w:hAnsi="黑体" w:eastAsia="黑体"/>
          <w:color w:val="auto"/>
          <w:sz w:val="30"/>
          <w:lang w:val="en-US"/>
        </w:rPr>
        <w:t>绩效自评情况</w:t>
      </w:r>
    </w:p>
    <w:p w14:paraId="6C833F8D">
      <w:pPr>
        <w:keepNext/>
        <w:keepLines/>
        <w:spacing w:beforeLines="0" w:afterLines="0" w:line="590" w:lineRule="exact"/>
        <w:ind w:firstLine="600"/>
        <w:jc w:val="both"/>
        <w:rPr>
          <w:rFonts w:hint="eastAsia" w:ascii="仿宋" w:hAnsi="仿宋" w:eastAsia="仿宋"/>
          <w:color w:val="auto"/>
          <w:sz w:val="30"/>
          <w:lang w:val="en-US"/>
        </w:rPr>
      </w:pPr>
      <w:r>
        <w:rPr>
          <w:rFonts w:hint="eastAsia" w:ascii="仿宋" w:hAnsi="仿宋" w:eastAsia="仿宋"/>
          <w:color w:val="auto"/>
          <w:sz w:val="30"/>
          <w:lang w:val="en-US" w:eastAsia="zh-CN"/>
        </w:rPr>
        <w:t>部门</w:t>
      </w:r>
      <w:r>
        <w:rPr>
          <w:rFonts w:hint="eastAsia" w:ascii="仿宋" w:hAnsi="仿宋" w:eastAsia="仿宋"/>
          <w:color w:val="auto"/>
          <w:sz w:val="30"/>
          <w:lang w:val="en-US"/>
        </w:rPr>
        <w:t>绩效自评情况详见附表。</w:t>
      </w:r>
    </w:p>
    <w:p w14:paraId="0E346B3E">
      <w:pPr>
        <w:numPr>
          <w:ilvl w:val="0"/>
          <w:numId w:val="2"/>
        </w:numPr>
        <w:spacing w:beforeLines="0" w:afterLines="0" w:line="590" w:lineRule="exact"/>
        <w:ind w:firstLine="600"/>
        <w:jc w:val="left"/>
        <w:rPr>
          <w:rFonts w:hint="eastAsia" w:ascii="黑体" w:hAnsi="黑体" w:eastAsia="黑体"/>
          <w:color w:val="auto"/>
          <w:sz w:val="30"/>
          <w:lang w:val="en-US"/>
        </w:rPr>
      </w:pPr>
      <w:r>
        <w:rPr>
          <w:rFonts w:hint="eastAsia" w:ascii="黑体" w:hAnsi="黑体" w:eastAsia="黑体"/>
          <w:color w:val="auto"/>
          <w:sz w:val="30"/>
          <w:lang w:val="en-US"/>
        </w:rPr>
        <w:t>其他重要事项情况说明</w:t>
      </w:r>
    </w:p>
    <w:p w14:paraId="657A59E5">
      <w:pPr>
        <w:numPr>
          <w:ilvl w:val="0"/>
          <w:numId w:val="0"/>
        </w:numPr>
        <w:spacing w:beforeLines="0" w:afterLines="0" w:line="590" w:lineRule="exact"/>
        <w:ind w:firstLine="600" w:firstLineChars="200"/>
        <w:jc w:val="left"/>
        <w:rPr>
          <w:rFonts w:hint="eastAsia" w:ascii="仿宋" w:hAnsi="仿宋" w:eastAsia="仿宋"/>
          <w:color w:val="auto"/>
          <w:sz w:val="30"/>
          <w:lang w:val="en-US" w:eastAsia="zh-CN"/>
        </w:rPr>
      </w:pPr>
      <w:r>
        <w:rPr>
          <w:rFonts w:hint="eastAsia" w:ascii="仿宋" w:hAnsi="仿宋" w:eastAsia="仿宋"/>
          <w:color w:val="auto"/>
          <w:sz w:val="30"/>
          <w:lang w:val="en-US" w:eastAsia="zh-CN"/>
        </w:rPr>
        <w:t>无</w:t>
      </w:r>
    </w:p>
    <w:p w14:paraId="6B370547">
      <w:pPr>
        <w:numPr>
          <w:ilvl w:val="0"/>
          <w:numId w:val="2"/>
        </w:numPr>
        <w:spacing w:beforeLines="0" w:afterLines="0" w:line="590" w:lineRule="exact"/>
        <w:ind w:left="0" w:leftChars="0" w:firstLine="600" w:firstLineChars="0"/>
        <w:jc w:val="left"/>
        <w:rPr>
          <w:rFonts w:hint="eastAsia" w:ascii="黑体" w:hAnsi="黑体" w:eastAsia="黑体"/>
          <w:color w:val="auto"/>
          <w:sz w:val="30"/>
          <w:lang w:val="en-US"/>
        </w:rPr>
      </w:pPr>
      <w:r>
        <w:rPr>
          <w:rFonts w:hint="eastAsia" w:ascii="黑体" w:hAnsi="黑体" w:eastAsia="黑体"/>
          <w:color w:val="auto"/>
          <w:sz w:val="30"/>
          <w:lang w:val="en-US"/>
        </w:rPr>
        <w:t>相关口径说明</w:t>
      </w:r>
    </w:p>
    <w:p w14:paraId="7E74581A">
      <w:pPr>
        <w:numPr>
          <w:ilvl w:val="0"/>
          <w:numId w:val="0"/>
        </w:numPr>
        <w:spacing w:beforeLines="0" w:afterLines="0" w:line="240" w:lineRule="auto"/>
        <w:ind w:left="0" w:leftChars="0" w:firstLine="300" w:firstLineChars="100"/>
        <w:jc w:val="left"/>
        <w:rPr>
          <w:rFonts w:hint="eastAsia" w:ascii="仿宋" w:hAnsi="仿宋" w:eastAsia="仿宋"/>
          <w:color w:val="auto"/>
          <w:sz w:val="30"/>
          <w:lang w:val="en-US"/>
        </w:rPr>
      </w:pPr>
      <w:r>
        <w:rPr>
          <w:rFonts w:hint="eastAsia" w:ascii="仿宋" w:hAnsi="仿宋" w:eastAsia="仿宋" w:cs="Times New Roman"/>
          <w:color w:val="auto"/>
          <w:kern w:val="2"/>
          <w:sz w:val="30"/>
          <w:szCs w:val="24"/>
          <w:lang w:val="en-US" w:eastAsia="zh-CN" w:bidi="ar-SA"/>
        </w:rPr>
        <w:t>（一）</w:t>
      </w:r>
      <w:r>
        <w:rPr>
          <w:rFonts w:hint="eastAsia" w:ascii="仿宋" w:hAnsi="仿宋" w:eastAsia="仿宋"/>
          <w:color w:val="auto"/>
          <w:sz w:val="30"/>
          <w:lang w:val="en-US"/>
        </w:rPr>
        <w:t>基本支出中人员经费包括工资福利支出和对个人和家庭的补助，公用经费包括商品和服务支出、资本性支出等人员经费以外的支出。</w:t>
      </w:r>
    </w:p>
    <w:p w14:paraId="336E8F6E">
      <w:pPr>
        <w:numPr>
          <w:ilvl w:val="0"/>
          <w:numId w:val="0"/>
        </w:numPr>
        <w:spacing w:beforeLines="0" w:afterLines="0" w:line="240" w:lineRule="auto"/>
        <w:ind w:left="0" w:leftChars="0" w:firstLine="300" w:firstLineChars="100"/>
        <w:jc w:val="left"/>
        <w:rPr>
          <w:rFonts w:hint="eastAsia" w:ascii="仿宋" w:hAnsi="仿宋" w:eastAsia="仿宋"/>
          <w:color w:val="auto"/>
          <w:sz w:val="30"/>
          <w:lang w:val="en-US"/>
        </w:rPr>
      </w:pPr>
      <w:r>
        <w:rPr>
          <w:rFonts w:hint="eastAsia" w:ascii="仿宋" w:hAnsi="仿宋" w:eastAsia="仿宋" w:cs="Times New Roman"/>
          <w:color w:val="auto"/>
          <w:kern w:val="2"/>
          <w:sz w:val="30"/>
          <w:szCs w:val="24"/>
          <w:lang w:val="en-US" w:eastAsia="zh-CN" w:bidi="ar-SA"/>
        </w:rPr>
        <w:t>（二）</w:t>
      </w:r>
      <w:r>
        <w:rPr>
          <w:rFonts w:hint="eastAsia" w:ascii="仿宋" w:hAnsi="仿宋" w:eastAsia="仿宋"/>
          <w:color w:val="auto"/>
          <w:sz w:val="30"/>
          <w:lang w:val="en-US"/>
        </w:rPr>
        <w:t>机关运行经费指行政单位和参照公务员法管理的事业单位使用一般公共预算财政拨款安排的基本支出中的公用经费支出。</w:t>
      </w:r>
    </w:p>
    <w:p w14:paraId="3D39C39F">
      <w:pPr>
        <w:numPr>
          <w:ilvl w:val="0"/>
          <w:numId w:val="0"/>
        </w:numPr>
        <w:spacing w:beforeLines="0" w:afterLines="0" w:line="240" w:lineRule="auto"/>
        <w:ind w:left="0" w:leftChars="0" w:firstLine="300" w:firstLineChars="100"/>
        <w:jc w:val="left"/>
        <w:rPr>
          <w:rFonts w:hint="eastAsia" w:ascii="仿宋" w:hAnsi="仿宋" w:eastAsia="仿宋"/>
          <w:color w:val="auto"/>
          <w:sz w:val="30"/>
          <w:lang w:val="en-US"/>
        </w:rPr>
      </w:pPr>
      <w:r>
        <w:rPr>
          <w:rFonts w:hint="eastAsia" w:ascii="仿宋" w:hAnsi="仿宋" w:eastAsia="仿宋" w:cs="Times New Roman"/>
          <w:color w:val="auto"/>
          <w:kern w:val="2"/>
          <w:sz w:val="30"/>
          <w:szCs w:val="24"/>
          <w:lang w:val="en-US" w:eastAsia="zh-CN" w:bidi="ar-SA"/>
        </w:rPr>
        <w:t>（三）</w:t>
      </w:r>
      <w:r>
        <w:rPr>
          <w:rFonts w:hint="eastAsia" w:ascii="仿宋" w:hAnsi="仿宋" w:eastAsia="仿宋"/>
          <w:color w:val="auto"/>
          <w:sz w:val="30"/>
          <w:lang w:val="en-US"/>
        </w:rPr>
        <w:t>按照党中央、国务院有关文件及部门预算管理有关规定，</w:t>
      </w:r>
      <w:r>
        <w:rPr>
          <w:rFonts w:hint="default" w:ascii="仿宋" w:hAnsi="仿宋" w:eastAsia="仿宋"/>
          <w:color w:val="auto"/>
          <w:sz w:val="30"/>
          <w:lang w:val="en-US"/>
        </w:rPr>
        <w:t>“</w:t>
      </w:r>
      <w:r>
        <w:rPr>
          <w:rFonts w:hint="eastAsia" w:ascii="仿宋" w:hAnsi="仿宋" w:eastAsia="仿宋"/>
          <w:color w:val="auto"/>
          <w:sz w:val="30"/>
          <w:lang w:val="en-US"/>
        </w:rPr>
        <w:t>三公</w:t>
      </w:r>
      <w:r>
        <w:rPr>
          <w:rFonts w:hint="default" w:ascii="仿宋" w:hAnsi="仿宋" w:eastAsia="仿宋"/>
          <w:color w:val="auto"/>
          <w:sz w:val="30"/>
          <w:lang w:val="en-US"/>
        </w:rPr>
        <w:t>”</w:t>
      </w:r>
      <w:r>
        <w:rPr>
          <w:rFonts w:hint="eastAsia" w:ascii="仿宋" w:hAnsi="仿宋" w:eastAsia="仿宋"/>
          <w:color w:val="auto"/>
          <w:sz w:val="30"/>
          <w:lang w:val="en-US"/>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w:t>
      </w:r>
      <w:r>
        <w:rPr>
          <w:rFonts w:hint="default" w:ascii="仿宋" w:hAnsi="仿宋" w:eastAsia="仿宋"/>
          <w:color w:val="auto"/>
          <w:sz w:val="30"/>
          <w:lang w:val="en-US"/>
        </w:rPr>
        <w:t>“</w:t>
      </w:r>
      <w:r>
        <w:rPr>
          <w:rFonts w:hint="eastAsia" w:ascii="仿宋" w:hAnsi="仿宋" w:eastAsia="仿宋"/>
          <w:color w:val="auto"/>
          <w:sz w:val="30"/>
          <w:lang w:val="en-US"/>
        </w:rPr>
        <w:t>三公</w:t>
      </w:r>
      <w:r>
        <w:rPr>
          <w:rFonts w:hint="default" w:ascii="仿宋" w:hAnsi="仿宋" w:eastAsia="仿宋"/>
          <w:color w:val="auto"/>
          <w:sz w:val="30"/>
          <w:lang w:val="en-US"/>
        </w:rPr>
        <w:t>”</w:t>
      </w:r>
      <w:r>
        <w:rPr>
          <w:rFonts w:hint="eastAsia" w:ascii="仿宋" w:hAnsi="仿宋" w:eastAsia="仿宋"/>
          <w:color w:val="auto"/>
          <w:sz w:val="30"/>
          <w:lang w:val="en-US"/>
        </w:rPr>
        <w:t>经费相关数据是一般公共预算、政府性基金及国有资本经营预算财政拨款支出的相关经费，不含非财政拨款部分。</w:t>
      </w:r>
    </w:p>
    <w:p w14:paraId="7661B316">
      <w:pPr>
        <w:numPr>
          <w:ilvl w:val="0"/>
          <w:numId w:val="0"/>
        </w:numPr>
        <w:spacing w:beforeLines="0" w:afterLines="0" w:line="240" w:lineRule="auto"/>
        <w:ind w:left="0" w:leftChars="0" w:firstLine="300" w:firstLineChars="100"/>
        <w:jc w:val="left"/>
        <w:rPr>
          <w:rFonts w:hint="eastAsia" w:ascii="仿宋" w:hAnsi="仿宋" w:eastAsia="仿宋"/>
          <w:color w:val="auto"/>
          <w:sz w:val="30"/>
          <w:lang w:val="en-US"/>
        </w:rPr>
      </w:pPr>
      <w:r>
        <w:rPr>
          <w:rFonts w:hint="eastAsia" w:ascii="仿宋" w:hAnsi="仿宋" w:eastAsia="仿宋" w:cs="Times New Roman"/>
          <w:color w:val="auto"/>
          <w:kern w:val="2"/>
          <w:sz w:val="30"/>
          <w:szCs w:val="24"/>
          <w:lang w:val="en-US" w:eastAsia="zh-CN" w:bidi="ar-SA"/>
        </w:rPr>
        <w:t>（四）</w:t>
      </w:r>
      <w:r>
        <w:rPr>
          <w:rFonts w:hint="eastAsia" w:ascii="仿宋" w:hAnsi="仿宋" w:eastAsia="仿宋"/>
          <w:color w:val="auto"/>
          <w:sz w:val="30"/>
          <w:lang w:val="en-US"/>
        </w:rPr>
        <w:t>本文所称财政拨款</w:t>
      </w:r>
      <w:r>
        <w:rPr>
          <w:rFonts w:hint="default" w:ascii="仿宋" w:hAnsi="仿宋" w:eastAsia="仿宋"/>
          <w:color w:val="auto"/>
          <w:sz w:val="30"/>
          <w:lang w:val="en-US"/>
        </w:rPr>
        <w:t>“</w:t>
      </w:r>
      <w:r>
        <w:rPr>
          <w:rFonts w:hint="eastAsia" w:ascii="仿宋" w:hAnsi="仿宋" w:eastAsia="仿宋"/>
          <w:color w:val="auto"/>
          <w:sz w:val="30"/>
          <w:lang w:val="en-US"/>
        </w:rPr>
        <w:t>三公</w:t>
      </w:r>
      <w:r>
        <w:rPr>
          <w:rFonts w:hint="default" w:ascii="仿宋" w:hAnsi="仿宋" w:eastAsia="仿宋"/>
          <w:color w:val="auto"/>
          <w:sz w:val="30"/>
          <w:lang w:val="en-US"/>
        </w:rPr>
        <w:t>”</w:t>
      </w:r>
      <w:r>
        <w:rPr>
          <w:rFonts w:hint="eastAsia" w:ascii="仿宋" w:hAnsi="仿宋" w:eastAsia="仿宋"/>
          <w:color w:val="auto"/>
          <w:sz w:val="30"/>
          <w:lang w:val="en-US"/>
        </w:rPr>
        <w:t>经费决算数是指各部门（含下属单位）当年通过本级财政拨款和以前年度财政拨款结转结余资金安排的因公出国（境）费、公务用车购置及运行维护费和公务接待费支出数（包括基本支出和项目支出）。</w:t>
      </w:r>
    </w:p>
    <w:p w14:paraId="774B31A3">
      <w:pPr>
        <w:numPr>
          <w:ilvl w:val="0"/>
          <w:numId w:val="0"/>
        </w:numPr>
        <w:spacing w:beforeLines="0" w:afterLines="0" w:line="240" w:lineRule="auto"/>
        <w:ind w:leftChars="0"/>
        <w:jc w:val="center"/>
        <w:rPr>
          <w:rFonts w:hint="eastAsia" w:ascii="仿宋" w:hAnsi="仿宋" w:eastAsia="仿宋"/>
          <w:color w:val="auto"/>
          <w:sz w:val="30"/>
          <w:highlight w:val="white"/>
          <w:lang w:val="en-US"/>
        </w:rPr>
      </w:pPr>
      <w:r>
        <w:rPr>
          <w:rFonts w:hint="eastAsia" w:ascii="黑体" w:hAnsi="黑体" w:eastAsia="黑体"/>
          <w:color w:val="auto"/>
          <w:sz w:val="32"/>
          <w:lang w:val="en-US"/>
        </w:rPr>
        <w:t>第五部分  名词解释</w:t>
      </w:r>
    </w:p>
    <w:p w14:paraId="447E0407">
      <w:pPr>
        <w:numPr>
          <w:ilvl w:val="0"/>
          <w:numId w:val="0"/>
        </w:numPr>
        <w:spacing w:beforeLines="0" w:afterLines="0" w:line="240" w:lineRule="auto"/>
        <w:ind w:left="0" w:leftChars="0" w:firstLine="600" w:firstLineChars="200"/>
        <w:jc w:val="left"/>
        <w:rPr>
          <w:rFonts w:hint="eastAsia" w:ascii="仿宋" w:hAnsi="仿宋" w:eastAsia="仿宋"/>
          <w:color w:val="auto"/>
          <w:sz w:val="30"/>
          <w:highlight w:val="white"/>
          <w:lang w:val="en-US"/>
        </w:rPr>
      </w:pPr>
      <w:r>
        <w:rPr>
          <w:rFonts w:hint="eastAsia" w:ascii="仿宋" w:hAnsi="仿宋" w:eastAsia="仿宋"/>
          <w:color w:val="auto"/>
          <w:sz w:val="30"/>
          <w:highlight w:val="white"/>
          <w:lang w:val="en-US"/>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6A109D1D">
      <w:pPr>
        <w:numPr>
          <w:ilvl w:val="0"/>
          <w:numId w:val="0"/>
        </w:numPr>
        <w:spacing w:beforeLines="0" w:afterLines="0" w:line="240" w:lineRule="auto"/>
        <w:ind w:left="0" w:leftChars="0" w:firstLine="600" w:firstLineChars="200"/>
        <w:jc w:val="left"/>
        <w:rPr>
          <w:rFonts w:hint="eastAsia" w:ascii="仿宋" w:hAnsi="仿宋" w:eastAsia="仿宋"/>
          <w:color w:val="auto"/>
          <w:sz w:val="30"/>
          <w:highlight w:val="white"/>
          <w:lang w:val="en-US"/>
        </w:rPr>
      </w:pPr>
      <w:r>
        <w:rPr>
          <w:rFonts w:hint="eastAsia" w:ascii="仿宋" w:hAnsi="仿宋" w:eastAsia="仿宋"/>
          <w:color w:val="auto"/>
          <w:sz w:val="30"/>
          <w:highlight w:val="white"/>
          <w:lang w:val="en-US" w:eastAsia="zh-CN"/>
        </w:rPr>
        <w:t>政府采购：是指各级国家机关、事业单位和团体组织，使用财政性资金采购依法制定的集中采购目录以内的或者采购限额标准以上的货物、工程和服务的行为。</w:t>
      </w:r>
    </w:p>
    <w:p w14:paraId="7097DCDB">
      <w:pPr>
        <w:numPr>
          <w:ilvl w:val="0"/>
          <w:numId w:val="0"/>
        </w:numPr>
        <w:spacing w:beforeLines="0" w:afterLines="0" w:line="240" w:lineRule="auto"/>
        <w:ind w:left="0" w:leftChars="0" w:firstLine="600" w:firstLineChars="200"/>
        <w:jc w:val="left"/>
        <w:rPr>
          <w:rFonts w:hint="default" w:ascii="仿宋" w:hAnsi="仿宋" w:eastAsia="仿宋"/>
          <w:color w:val="auto"/>
          <w:sz w:val="30"/>
          <w:highlight w:val="white"/>
          <w:lang w:val="en-US" w:eastAsia="zh-CN"/>
        </w:rPr>
      </w:pPr>
      <w:r>
        <w:rPr>
          <w:rFonts w:hint="default" w:ascii="仿宋" w:hAnsi="仿宋" w:eastAsia="仿宋"/>
          <w:color w:val="auto"/>
          <w:sz w:val="30"/>
          <w:highlight w:val="white"/>
          <w:lang w:val="en-US" w:eastAsia="zh-CN"/>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08CD7F7D">
      <w:pPr>
        <w:numPr>
          <w:ilvl w:val="0"/>
          <w:numId w:val="0"/>
        </w:numPr>
        <w:spacing w:beforeLines="0" w:afterLines="0" w:line="240" w:lineRule="auto"/>
        <w:ind w:left="0" w:leftChars="0" w:firstLine="600" w:firstLineChars="200"/>
        <w:jc w:val="left"/>
        <w:rPr>
          <w:rFonts w:hint="default" w:ascii="仿宋" w:hAnsi="仿宋" w:eastAsia="仿宋"/>
          <w:color w:val="auto"/>
          <w:sz w:val="30"/>
          <w:highlight w:val="white"/>
          <w:lang w:val="en-US" w:eastAsia="zh-CN"/>
        </w:rPr>
      </w:pPr>
      <w:r>
        <w:rPr>
          <w:rFonts w:hint="default" w:ascii="仿宋" w:hAnsi="仿宋" w:eastAsia="仿宋"/>
          <w:color w:val="auto"/>
          <w:sz w:val="30"/>
          <w:highlight w:val="white"/>
          <w:lang w:val="en-US" w:eastAsia="zh-CN"/>
        </w:rPr>
        <w:t>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14:paraId="5E446120">
      <w:pPr>
        <w:numPr>
          <w:ilvl w:val="0"/>
          <w:numId w:val="0"/>
        </w:numPr>
        <w:spacing w:beforeLines="0" w:afterLines="0" w:line="240" w:lineRule="auto"/>
        <w:ind w:left="0" w:leftChars="0" w:firstLine="600" w:firstLineChars="200"/>
        <w:jc w:val="left"/>
        <w:rPr>
          <w:rFonts w:hint="eastAsia" w:ascii="方正小标宋简体" w:hAnsi="方正小标宋简体" w:eastAsia="方正小标宋简体"/>
          <w:color w:val="auto"/>
          <w:sz w:val="36"/>
          <w:lang w:val="zh-CN"/>
        </w:rPr>
      </w:pPr>
      <w:r>
        <w:rPr>
          <w:rFonts w:hint="eastAsia" w:ascii="仿宋" w:hAnsi="仿宋" w:eastAsia="仿宋"/>
          <w:color w:val="auto"/>
          <w:sz w:val="30"/>
          <w:highlight w:val="white"/>
          <w:lang w:val="en-US" w:eastAsia="zh-CN"/>
        </w:rPr>
        <w:t>“</w:t>
      </w:r>
      <w:r>
        <w:rPr>
          <w:rFonts w:hint="default" w:ascii="仿宋" w:hAnsi="仿宋" w:eastAsia="仿宋"/>
          <w:color w:val="auto"/>
          <w:sz w:val="30"/>
          <w:highlight w:val="white"/>
          <w:lang w:val="en-US" w:eastAsia="zh-CN"/>
        </w:rPr>
        <w:t>三公</w:t>
      </w:r>
      <w:r>
        <w:rPr>
          <w:rFonts w:hint="eastAsia" w:ascii="仿宋" w:hAnsi="仿宋" w:eastAsia="仿宋"/>
          <w:color w:val="auto"/>
          <w:sz w:val="30"/>
          <w:highlight w:val="white"/>
          <w:lang w:val="en-US" w:eastAsia="zh-CN"/>
        </w:rPr>
        <w:t>”</w:t>
      </w:r>
      <w:r>
        <w:rPr>
          <w:rFonts w:hint="default" w:ascii="仿宋" w:hAnsi="仿宋" w:eastAsia="仿宋"/>
          <w:color w:val="auto"/>
          <w:sz w:val="30"/>
          <w:highlight w:val="white"/>
          <w:lang w:val="en-US" w:eastAsia="zh-CN"/>
        </w:rPr>
        <w:t>经费：</w:t>
      </w:r>
      <w:r>
        <w:rPr>
          <w:rFonts w:hint="eastAsia" w:ascii="仿宋" w:hAnsi="仿宋" w:eastAsia="仿宋"/>
          <w:color w:val="auto"/>
          <w:sz w:val="30"/>
          <w:highlight w:val="white"/>
          <w:lang w:val="en-US" w:eastAsia="zh-CN"/>
        </w:rPr>
        <w:t>“</w:t>
      </w:r>
      <w:r>
        <w:rPr>
          <w:rFonts w:hint="default" w:ascii="仿宋" w:hAnsi="仿宋" w:eastAsia="仿宋"/>
          <w:color w:val="auto"/>
          <w:sz w:val="30"/>
          <w:highlight w:val="white"/>
          <w:lang w:val="en-US" w:eastAsia="zh-CN"/>
        </w:rPr>
        <w:t>三公</w:t>
      </w:r>
      <w:r>
        <w:rPr>
          <w:rFonts w:hint="eastAsia" w:ascii="仿宋" w:hAnsi="仿宋" w:eastAsia="仿宋"/>
          <w:color w:val="auto"/>
          <w:sz w:val="30"/>
          <w:highlight w:val="white"/>
          <w:lang w:val="en-US" w:eastAsia="zh-CN"/>
        </w:rPr>
        <w:t>”</w:t>
      </w:r>
      <w:r>
        <w:rPr>
          <w:rFonts w:hint="default" w:ascii="仿宋" w:hAnsi="仿宋" w:eastAsia="仿宋"/>
          <w:color w:val="auto"/>
          <w:sz w:val="30"/>
          <w:highlight w:val="white"/>
          <w:lang w:val="en-US" w:eastAsia="zh-CN"/>
        </w:rPr>
        <w:t>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14:paraId="66303130">
      <w:pPr>
        <w:rPr>
          <w:highlight w:val="none"/>
        </w:rPr>
      </w:pPr>
    </w:p>
    <w:p w14:paraId="04A0F1FB">
      <w:pPr>
        <w:rPr>
          <w:rFonts w:ascii="Arial" w:hAnsi="Arial" w:eastAsia="Arial" w:cs="Arial"/>
          <w:b/>
          <w:sz w:val="36"/>
        </w:rPr>
      </w:pPr>
      <w:r>
        <w:rPr>
          <w:rFonts w:ascii="Arial" w:hAnsi="Arial" w:eastAsia="Arial" w:cs="Arial"/>
          <w:b/>
          <w:sz w:val="36"/>
        </w:rPr>
        <w:t>监督索引号53042300322501111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B547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B0031EA">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2B0031EA">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21EB9">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14:paraId="13EA7E8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29A00">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9651"/>
    <w:multiLevelType w:val="singleLevel"/>
    <w:tmpl w:val="820C9651"/>
    <w:lvl w:ilvl="0" w:tentative="0">
      <w:start w:val="2"/>
      <w:numFmt w:val="chineseCounting"/>
      <w:suff w:val="nothing"/>
      <w:lvlText w:val="（%1）"/>
      <w:lvlJc w:val="left"/>
      <w:rPr>
        <w:rFonts w:hint="eastAsia"/>
      </w:rPr>
    </w:lvl>
  </w:abstractNum>
  <w:abstractNum w:abstractNumId="1">
    <w:nsid w:val="7538F360"/>
    <w:multiLevelType w:val="singleLevel"/>
    <w:tmpl w:val="7538F360"/>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jMTAzODQ4N2Y1NmU5ZmUwZGNiZThjNGRhMmRhNTUifQ=="/>
  </w:docVars>
  <w:rsids>
    <w:rsidRoot w:val="6C6D5B44"/>
    <w:rsid w:val="00295221"/>
    <w:rsid w:val="004428D7"/>
    <w:rsid w:val="007769FD"/>
    <w:rsid w:val="009D25BF"/>
    <w:rsid w:val="01207E49"/>
    <w:rsid w:val="01ED26C2"/>
    <w:rsid w:val="025811C6"/>
    <w:rsid w:val="02896555"/>
    <w:rsid w:val="029B292C"/>
    <w:rsid w:val="02B75F93"/>
    <w:rsid w:val="02B871BB"/>
    <w:rsid w:val="02E24634"/>
    <w:rsid w:val="02FB33E1"/>
    <w:rsid w:val="03305DE9"/>
    <w:rsid w:val="034D0487"/>
    <w:rsid w:val="03B11286"/>
    <w:rsid w:val="03CA58FE"/>
    <w:rsid w:val="041A7827"/>
    <w:rsid w:val="04BC11CE"/>
    <w:rsid w:val="04C10576"/>
    <w:rsid w:val="050414F1"/>
    <w:rsid w:val="05127766"/>
    <w:rsid w:val="05174717"/>
    <w:rsid w:val="0574646B"/>
    <w:rsid w:val="058F13D8"/>
    <w:rsid w:val="05DC7F46"/>
    <w:rsid w:val="05E97883"/>
    <w:rsid w:val="060B1C24"/>
    <w:rsid w:val="062A0404"/>
    <w:rsid w:val="06444EBA"/>
    <w:rsid w:val="065D0EEB"/>
    <w:rsid w:val="067D4F13"/>
    <w:rsid w:val="07405F45"/>
    <w:rsid w:val="074E4226"/>
    <w:rsid w:val="075C4FC8"/>
    <w:rsid w:val="07B029A5"/>
    <w:rsid w:val="089E4E3D"/>
    <w:rsid w:val="08D05336"/>
    <w:rsid w:val="08D44158"/>
    <w:rsid w:val="08D73239"/>
    <w:rsid w:val="08F51F25"/>
    <w:rsid w:val="0944019E"/>
    <w:rsid w:val="095E4341"/>
    <w:rsid w:val="09EF4584"/>
    <w:rsid w:val="0A095F75"/>
    <w:rsid w:val="0A51772C"/>
    <w:rsid w:val="0A5C0B70"/>
    <w:rsid w:val="0A96061B"/>
    <w:rsid w:val="0B2129CD"/>
    <w:rsid w:val="0B2907E1"/>
    <w:rsid w:val="0B6111D7"/>
    <w:rsid w:val="0B611C8E"/>
    <w:rsid w:val="0B870169"/>
    <w:rsid w:val="0C16119B"/>
    <w:rsid w:val="0C3F033D"/>
    <w:rsid w:val="0C9678DC"/>
    <w:rsid w:val="0D11231B"/>
    <w:rsid w:val="0D571019"/>
    <w:rsid w:val="0D805349"/>
    <w:rsid w:val="0D8821F2"/>
    <w:rsid w:val="0D974C37"/>
    <w:rsid w:val="0DAD6122"/>
    <w:rsid w:val="0DE011E3"/>
    <w:rsid w:val="0E260B59"/>
    <w:rsid w:val="0E36301F"/>
    <w:rsid w:val="0E522B37"/>
    <w:rsid w:val="0E9E11F2"/>
    <w:rsid w:val="0ED33725"/>
    <w:rsid w:val="0F567CC7"/>
    <w:rsid w:val="0F912D77"/>
    <w:rsid w:val="0F9F6A2E"/>
    <w:rsid w:val="0FA0503D"/>
    <w:rsid w:val="0FAA4025"/>
    <w:rsid w:val="10A96308"/>
    <w:rsid w:val="10CC4F4C"/>
    <w:rsid w:val="10D57F53"/>
    <w:rsid w:val="10F92FC2"/>
    <w:rsid w:val="11A074A9"/>
    <w:rsid w:val="11B85B08"/>
    <w:rsid w:val="12192820"/>
    <w:rsid w:val="12B37192"/>
    <w:rsid w:val="12CA3600"/>
    <w:rsid w:val="13174A9C"/>
    <w:rsid w:val="133D1BD6"/>
    <w:rsid w:val="141806CE"/>
    <w:rsid w:val="14AE268B"/>
    <w:rsid w:val="14E6571C"/>
    <w:rsid w:val="15081CAF"/>
    <w:rsid w:val="154214E8"/>
    <w:rsid w:val="157B34A2"/>
    <w:rsid w:val="15CE6191"/>
    <w:rsid w:val="15E37E25"/>
    <w:rsid w:val="16007566"/>
    <w:rsid w:val="16020FCA"/>
    <w:rsid w:val="1658184C"/>
    <w:rsid w:val="16662B77"/>
    <w:rsid w:val="167105AF"/>
    <w:rsid w:val="16875E24"/>
    <w:rsid w:val="16F67E8F"/>
    <w:rsid w:val="175A544A"/>
    <w:rsid w:val="17A0372E"/>
    <w:rsid w:val="17D64F6F"/>
    <w:rsid w:val="17DF1149"/>
    <w:rsid w:val="18212C19"/>
    <w:rsid w:val="18EB5F6F"/>
    <w:rsid w:val="18F42ED9"/>
    <w:rsid w:val="19024D8D"/>
    <w:rsid w:val="191028B7"/>
    <w:rsid w:val="19326BF6"/>
    <w:rsid w:val="196F58D1"/>
    <w:rsid w:val="19EF2C27"/>
    <w:rsid w:val="1A2B1B6F"/>
    <w:rsid w:val="1A473E5F"/>
    <w:rsid w:val="1A4B77A0"/>
    <w:rsid w:val="1AB64312"/>
    <w:rsid w:val="1AC31890"/>
    <w:rsid w:val="1ADD6866"/>
    <w:rsid w:val="1AE314CA"/>
    <w:rsid w:val="1AEB2A75"/>
    <w:rsid w:val="1AEC1322"/>
    <w:rsid w:val="1AF03547"/>
    <w:rsid w:val="1AF570FB"/>
    <w:rsid w:val="1B291FC1"/>
    <w:rsid w:val="1B512D88"/>
    <w:rsid w:val="1C060756"/>
    <w:rsid w:val="1C47468D"/>
    <w:rsid w:val="1C982A4B"/>
    <w:rsid w:val="1CA001A1"/>
    <w:rsid w:val="1CA2700A"/>
    <w:rsid w:val="1D2C0DC3"/>
    <w:rsid w:val="1D4D5A3F"/>
    <w:rsid w:val="1DB86B36"/>
    <w:rsid w:val="1E1A4F9E"/>
    <w:rsid w:val="1E5C59FD"/>
    <w:rsid w:val="1E842C65"/>
    <w:rsid w:val="1E8C1E71"/>
    <w:rsid w:val="1E912C74"/>
    <w:rsid w:val="1EE05F70"/>
    <w:rsid w:val="1EE76EF1"/>
    <w:rsid w:val="1F174475"/>
    <w:rsid w:val="1F1D5657"/>
    <w:rsid w:val="1F8D7EC2"/>
    <w:rsid w:val="2005391D"/>
    <w:rsid w:val="20404643"/>
    <w:rsid w:val="205F017A"/>
    <w:rsid w:val="208C5FC9"/>
    <w:rsid w:val="20AC638C"/>
    <w:rsid w:val="20BA7ED4"/>
    <w:rsid w:val="20D7044D"/>
    <w:rsid w:val="20E47C64"/>
    <w:rsid w:val="210F22C5"/>
    <w:rsid w:val="21211468"/>
    <w:rsid w:val="21231873"/>
    <w:rsid w:val="21485CA7"/>
    <w:rsid w:val="21494BAA"/>
    <w:rsid w:val="217B5541"/>
    <w:rsid w:val="218B504F"/>
    <w:rsid w:val="218E7681"/>
    <w:rsid w:val="2194487E"/>
    <w:rsid w:val="21B519F4"/>
    <w:rsid w:val="21CB04C7"/>
    <w:rsid w:val="21E01D62"/>
    <w:rsid w:val="21F3287C"/>
    <w:rsid w:val="2222656A"/>
    <w:rsid w:val="224F1F1F"/>
    <w:rsid w:val="225F006D"/>
    <w:rsid w:val="22736EC0"/>
    <w:rsid w:val="22904445"/>
    <w:rsid w:val="22BE7196"/>
    <w:rsid w:val="22FE172B"/>
    <w:rsid w:val="22FF4B33"/>
    <w:rsid w:val="23090C44"/>
    <w:rsid w:val="231D41B2"/>
    <w:rsid w:val="236F7A9C"/>
    <w:rsid w:val="2372573E"/>
    <w:rsid w:val="23731D80"/>
    <w:rsid w:val="239422C2"/>
    <w:rsid w:val="23E06206"/>
    <w:rsid w:val="23FC6838"/>
    <w:rsid w:val="2406257A"/>
    <w:rsid w:val="24067402"/>
    <w:rsid w:val="24C1257F"/>
    <w:rsid w:val="25086E5E"/>
    <w:rsid w:val="253936BF"/>
    <w:rsid w:val="25A131FF"/>
    <w:rsid w:val="25AF2274"/>
    <w:rsid w:val="25C828BD"/>
    <w:rsid w:val="261B19B5"/>
    <w:rsid w:val="262B61F3"/>
    <w:rsid w:val="26551548"/>
    <w:rsid w:val="26A32E80"/>
    <w:rsid w:val="26C9124A"/>
    <w:rsid w:val="26E302AC"/>
    <w:rsid w:val="26E716EB"/>
    <w:rsid w:val="26E821F4"/>
    <w:rsid w:val="26F32549"/>
    <w:rsid w:val="27811B2D"/>
    <w:rsid w:val="27F85AB9"/>
    <w:rsid w:val="28007168"/>
    <w:rsid w:val="28032F29"/>
    <w:rsid w:val="28732C56"/>
    <w:rsid w:val="28EF77AE"/>
    <w:rsid w:val="290465B4"/>
    <w:rsid w:val="291A1CD0"/>
    <w:rsid w:val="292345FF"/>
    <w:rsid w:val="29713E9A"/>
    <w:rsid w:val="2988177C"/>
    <w:rsid w:val="29AF2EC1"/>
    <w:rsid w:val="29F379FC"/>
    <w:rsid w:val="2A1B2E51"/>
    <w:rsid w:val="2A4250E7"/>
    <w:rsid w:val="2A470D3B"/>
    <w:rsid w:val="2A63427A"/>
    <w:rsid w:val="2A9A2652"/>
    <w:rsid w:val="2ADD0968"/>
    <w:rsid w:val="2B1B7108"/>
    <w:rsid w:val="2B87285B"/>
    <w:rsid w:val="2BA25686"/>
    <w:rsid w:val="2BBB79B6"/>
    <w:rsid w:val="2BD173A2"/>
    <w:rsid w:val="2C39073D"/>
    <w:rsid w:val="2C49057B"/>
    <w:rsid w:val="2C6D413B"/>
    <w:rsid w:val="2C8B49F0"/>
    <w:rsid w:val="2CA07FE0"/>
    <w:rsid w:val="2CF73501"/>
    <w:rsid w:val="2CFA1B54"/>
    <w:rsid w:val="2D6A0CD0"/>
    <w:rsid w:val="2D6E47ED"/>
    <w:rsid w:val="2D9166FA"/>
    <w:rsid w:val="2DB839F8"/>
    <w:rsid w:val="2DB93F6F"/>
    <w:rsid w:val="2DBC2EE6"/>
    <w:rsid w:val="2E001FA1"/>
    <w:rsid w:val="2E19735E"/>
    <w:rsid w:val="2E311C70"/>
    <w:rsid w:val="2EC200F1"/>
    <w:rsid w:val="2EEC20C5"/>
    <w:rsid w:val="2F070B32"/>
    <w:rsid w:val="2F467041"/>
    <w:rsid w:val="2F5319D5"/>
    <w:rsid w:val="30006F3F"/>
    <w:rsid w:val="30170C37"/>
    <w:rsid w:val="304A5F79"/>
    <w:rsid w:val="307E00A8"/>
    <w:rsid w:val="30987FD3"/>
    <w:rsid w:val="309D69CA"/>
    <w:rsid w:val="30B90B35"/>
    <w:rsid w:val="30F10F6B"/>
    <w:rsid w:val="31290D56"/>
    <w:rsid w:val="31A07D10"/>
    <w:rsid w:val="32353CF2"/>
    <w:rsid w:val="32367BE1"/>
    <w:rsid w:val="329747D7"/>
    <w:rsid w:val="32A34D83"/>
    <w:rsid w:val="339B40BE"/>
    <w:rsid w:val="33EF767C"/>
    <w:rsid w:val="34031CD9"/>
    <w:rsid w:val="34164660"/>
    <w:rsid w:val="3484654D"/>
    <w:rsid w:val="34ED2FD4"/>
    <w:rsid w:val="35193A9B"/>
    <w:rsid w:val="35E72C38"/>
    <w:rsid w:val="360B4DA5"/>
    <w:rsid w:val="364F30EB"/>
    <w:rsid w:val="369F7346"/>
    <w:rsid w:val="36A645FC"/>
    <w:rsid w:val="36DE447A"/>
    <w:rsid w:val="36F315F4"/>
    <w:rsid w:val="37282ED2"/>
    <w:rsid w:val="38892B9F"/>
    <w:rsid w:val="388C1B47"/>
    <w:rsid w:val="38D163E1"/>
    <w:rsid w:val="38DE5FCC"/>
    <w:rsid w:val="39431FB5"/>
    <w:rsid w:val="394E1A4D"/>
    <w:rsid w:val="395D7B12"/>
    <w:rsid w:val="398B6BF8"/>
    <w:rsid w:val="39D407FB"/>
    <w:rsid w:val="39E061C4"/>
    <w:rsid w:val="3AC20DED"/>
    <w:rsid w:val="3AF04F3A"/>
    <w:rsid w:val="3AF962CD"/>
    <w:rsid w:val="3AFA7487"/>
    <w:rsid w:val="3B072224"/>
    <w:rsid w:val="3B4A1EE5"/>
    <w:rsid w:val="3B667025"/>
    <w:rsid w:val="3B954C1E"/>
    <w:rsid w:val="3B990744"/>
    <w:rsid w:val="3B9D7FB8"/>
    <w:rsid w:val="3C776E08"/>
    <w:rsid w:val="3D5A33CC"/>
    <w:rsid w:val="3D62570E"/>
    <w:rsid w:val="3DDF50EC"/>
    <w:rsid w:val="3DE37522"/>
    <w:rsid w:val="3E106008"/>
    <w:rsid w:val="3E444804"/>
    <w:rsid w:val="3E623312"/>
    <w:rsid w:val="3E907212"/>
    <w:rsid w:val="3EB014F1"/>
    <w:rsid w:val="3FCD7387"/>
    <w:rsid w:val="40F03BB3"/>
    <w:rsid w:val="40F811B0"/>
    <w:rsid w:val="415D3BD2"/>
    <w:rsid w:val="41B01923"/>
    <w:rsid w:val="41F16AFC"/>
    <w:rsid w:val="42055244"/>
    <w:rsid w:val="420A7EBF"/>
    <w:rsid w:val="42AE60B2"/>
    <w:rsid w:val="42C65DB9"/>
    <w:rsid w:val="42CB3B33"/>
    <w:rsid w:val="4331430B"/>
    <w:rsid w:val="434B1318"/>
    <w:rsid w:val="435E72D5"/>
    <w:rsid w:val="437E3642"/>
    <w:rsid w:val="438415F8"/>
    <w:rsid w:val="43885EFC"/>
    <w:rsid w:val="43A2314C"/>
    <w:rsid w:val="43B832ED"/>
    <w:rsid w:val="43E4284F"/>
    <w:rsid w:val="4409139E"/>
    <w:rsid w:val="44235D2F"/>
    <w:rsid w:val="443F0DBF"/>
    <w:rsid w:val="44907E93"/>
    <w:rsid w:val="44E53468"/>
    <w:rsid w:val="44E91DF6"/>
    <w:rsid w:val="45203683"/>
    <w:rsid w:val="453244B9"/>
    <w:rsid w:val="456366D9"/>
    <w:rsid w:val="45A4152D"/>
    <w:rsid w:val="45A867F1"/>
    <w:rsid w:val="45ED4C8D"/>
    <w:rsid w:val="4635694B"/>
    <w:rsid w:val="466729D6"/>
    <w:rsid w:val="4698328D"/>
    <w:rsid w:val="46E44703"/>
    <w:rsid w:val="47D42FF0"/>
    <w:rsid w:val="48E1676A"/>
    <w:rsid w:val="48E40429"/>
    <w:rsid w:val="48FF28E3"/>
    <w:rsid w:val="49181F09"/>
    <w:rsid w:val="49247934"/>
    <w:rsid w:val="49723E09"/>
    <w:rsid w:val="49B2744B"/>
    <w:rsid w:val="49C155BF"/>
    <w:rsid w:val="4A81167B"/>
    <w:rsid w:val="4AAC7FF4"/>
    <w:rsid w:val="4ACC74A7"/>
    <w:rsid w:val="4B3C05BE"/>
    <w:rsid w:val="4BA86912"/>
    <w:rsid w:val="4BEA0B1C"/>
    <w:rsid w:val="4C2F3911"/>
    <w:rsid w:val="4C9A6C67"/>
    <w:rsid w:val="4CB51270"/>
    <w:rsid w:val="4CC672B1"/>
    <w:rsid w:val="4D3B1B78"/>
    <w:rsid w:val="4DE00542"/>
    <w:rsid w:val="4E321376"/>
    <w:rsid w:val="4E776A0A"/>
    <w:rsid w:val="4EAA7777"/>
    <w:rsid w:val="4EBD7EDB"/>
    <w:rsid w:val="4ECC0D58"/>
    <w:rsid w:val="4EF76621"/>
    <w:rsid w:val="4F17581D"/>
    <w:rsid w:val="4FE20970"/>
    <w:rsid w:val="4FF57AEE"/>
    <w:rsid w:val="50066E8B"/>
    <w:rsid w:val="504A4293"/>
    <w:rsid w:val="505638FA"/>
    <w:rsid w:val="508F7B4A"/>
    <w:rsid w:val="509A082B"/>
    <w:rsid w:val="51CD169C"/>
    <w:rsid w:val="51CD4EE8"/>
    <w:rsid w:val="527B1241"/>
    <w:rsid w:val="529F347E"/>
    <w:rsid w:val="52CB24B4"/>
    <w:rsid w:val="53F542FC"/>
    <w:rsid w:val="53FC1D2A"/>
    <w:rsid w:val="544F51F8"/>
    <w:rsid w:val="54621BB7"/>
    <w:rsid w:val="54683F4C"/>
    <w:rsid w:val="54DD506F"/>
    <w:rsid w:val="54FF40F9"/>
    <w:rsid w:val="55293A5A"/>
    <w:rsid w:val="554B2170"/>
    <w:rsid w:val="5550572B"/>
    <w:rsid w:val="55544AF4"/>
    <w:rsid w:val="558E48F3"/>
    <w:rsid w:val="5595621E"/>
    <w:rsid w:val="55AF6711"/>
    <w:rsid w:val="563E1B84"/>
    <w:rsid w:val="567E52FA"/>
    <w:rsid w:val="573B7525"/>
    <w:rsid w:val="57AB0622"/>
    <w:rsid w:val="57BC6DB9"/>
    <w:rsid w:val="58371529"/>
    <w:rsid w:val="586645BB"/>
    <w:rsid w:val="588751F0"/>
    <w:rsid w:val="58E11859"/>
    <w:rsid w:val="58F3688F"/>
    <w:rsid w:val="593B754E"/>
    <w:rsid w:val="59685912"/>
    <w:rsid w:val="597F68B1"/>
    <w:rsid w:val="598658E0"/>
    <w:rsid w:val="59B359C0"/>
    <w:rsid w:val="5A352E07"/>
    <w:rsid w:val="5A70538B"/>
    <w:rsid w:val="5A9666AC"/>
    <w:rsid w:val="5AD00A3C"/>
    <w:rsid w:val="5ADB39B5"/>
    <w:rsid w:val="5AEE1716"/>
    <w:rsid w:val="5AFA4609"/>
    <w:rsid w:val="5B5D5515"/>
    <w:rsid w:val="5BDF6159"/>
    <w:rsid w:val="5C0D5C7B"/>
    <w:rsid w:val="5C1F4663"/>
    <w:rsid w:val="5C2C10F5"/>
    <w:rsid w:val="5C9D5C13"/>
    <w:rsid w:val="5CBE484A"/>
    <w:rsid w:val="5CCD6C15"/>
    <w:rsid w:val="5CDC559C"/>
    <w:rsid w:val="5CFB2A97"/>
    <w:rsid w:val="5D11570E"/>
    <w:rsid w:val="5DC9252F"/>
    <w:rsid w:val="5DE073F8"/>
    <w:rsid w:val="5E102C77"/>
    <w:rsid w:val="5E181AE8"/>
    <w:rsid w:val="5E200FB4"/>
    <w:rsid w:val="5E286A5D"/>
    <w:rsid w:val="5E715CB3"/>
    <w:rsid w:val="5E7721E8"/>
    <w:rsid w:val="5F400E00"/>
    <w:rsid w:val="5F585DDC"/>
    <w:rsid w:val="5F7F4AA8"/>
    <w:rsid w:val="5FEE67D5"/>
    <w:rsid w:val="5FEF49B4"/>
    <w:rsid w:val="600606E1"/>
    <w:rsid w:val="60206354"/>
    <w:rsid w:val="60A25007"/>
    <w:rsid w:val="60DC08A3"/>
    <w:rsid w:val="61063D04"/>
    <w:rsid w:val="61372C6A"/>
    <w:rsid w:val="614E42B3"/>
    <w:rsid w:val="61507D62"/>
    <w:rsid w:val="6182198A"/>
    <w:rsid w:val="61B374F7"/>
    <w:rsid w:val="61CA6AF3"/>
    <w:rsid w:val="61CD3BE8"/>
    <w:rsid w:val="620165C0"/>
    <w:rsid w:val="62662701"/>
    <w:rsid w:val="627A3650"/>
    <w:rsid w:val="62A1560C"/>
    <w:rsid w:val="62E005A6"/>
    <w:rsid w:val="62F656EA"/>
    <w:rsid w:val="630A3753"/>
    <w:rsid w:val="63232B02"/>
    <w:rsid w:val="635E704D"/>
    <w:rsid w:val="636A1AC0"/>
    <w:rsid w:val="638E2EFC"/>
    <w:rsid w:val="63CD6E9B"/>
    <w:rsid w:val="63DE34EA"/>
    <w:rsid w:val="63FD3D96"/>
    <w:rsid w:val="640E26EA"/>
    <w:rsid w:val="6471083B"/>
    <w:rsid w:val="656808BF"/>
    <w:rsid w:val="657B0DDB"/>
    <w:rsid w:val="658E12F0"/>
    <w:rsid w:val="65B77098"/>
    <w:rsid w:val="65C62867"/>
    <w:rsid w:val="65C7004B"/>
    <w:rsid w:val="661D12A7"/>
    <w:rsid w:val="661E3D1F"/>
    <w:rsid w:val="66624235"/>
    <w:rsid w:val="66857217"/>
    <w:rsid w:val="67FD5BCA"/>
    <w:rsid w:val="68401F2D"/>
    <w:rsid w:val="684A5B2A"/>
    <w:rsid w:val="687E16C8"/>
    <w:rsid w:val="689C104D"/>
    <w:rsid w:val="68B77D10"/>
    <w:rsid w:val="68C0397C"/>
    <w:rsid w:val="69022D41"/>
    <w:rsid w:val="69425B67"/>
    <w:rsid w:val="695176FB"/>
    <w:rsid w:val="69B61240"/>
    <w:rsid w:val="69FB41BB"/>
    <w:rsid w:val="6A340551"/>
    <w:rsid w:val="6A4709B8"/>
    <w:rsid w:val="6A806C9E"/>
    <w:rsid w:val="6ABC08BD"/>
    <w:rsid w:val="6AFC751A"/>
    <w:rsid w:val="6B0C3CD1"/>
    <w:rsid w:val="6B1462EA"/>
    <w:rsid w:val="6B1D2257"/>
    <w:rsid w:val="6B9F6057"/>
    <w:rsid w:val="6BAF510F"/>
    <w:rsid w:val="6BED4E02"/>
    <w:rsid w:val="6BFA28A1"/>
    <w:rsid w:val="6C0758A4"/>
    <w:rsid w:val="6C6D5B44"/>
    <w:rsid w:val="6C746E90"/>
    <w:rsid w:val="6C9F5465"/>
    <w:rsid w:val="6CA506FA"/>
    <w:rsid w:val="6D126704"/>
    <w:rsid w:val="6D6D49D5"/>
    <w:rsid w:val="6E2A40BA"/>
    <w:rsid w:val="6E78248F"/>
    <w:rsid w:val="6E9470E2"/>
    <w:rsid w:val="6EB646C6"/>
    <w:rsid w:val="6ED1053F"/>
    <w:rsid w:val="6EFF5E89"/>
    <w:rsid w:val="6F2830B0"/>
    <w:rsid w:val="6F330BF1"/>
    <w:rsid w:val="6F44559A"/>
    <w:rsid w:val="6F507BFB"/>
    <w:rsid w:val="6F614322"/>
    <w:rsid w:val="6FA21EBF"/>
    <w:rsid w:val="6FE770FD"/>
    <w:rsid w:val="7016782F"/>
    <w:rsid w:val="704163FD"/>
    <w:rsid w:val="70644DB9"/>
    <w:rsid w:val="708616B2"/>
    <w:rsid w:val="708C3518"/>
    <w:rsid w:val="70AC5C45"/>
    <w:rsid w:val="70C9768C"/>
    <w:rsid w:val="711A53E2"/>
    <w:rsid w:val="7122697F"/>
    <w:rsid w:val="712A376B"/>
    <w:rsid w:val="71446C65"/>
    <w:rsid w:val="71A84B94"/>
    <w:rsid w:val="71D46217"/>
    <w:rsid w:val="71EF717B"/>
    <w:rsid w:val="723C678F"/>
    <w:rsid w:val="723E21E1"/>
    <w:rsid w:val="72760386"/>
    <w:rsid w:val="72C725F2"/>
    <w:rsid w:val="72D7692B"/>
    <w:rsid w:val="737F124C"/>
    <w:rsid w:val="747157DD"/>
    <w:rsid w:val="74746803"/>
    <w:rsid w:val="74855269"/>
    <w:rsid w:val="74FE13D7"/>
    <w:rsid w:val="75334E0E"/>
    <w:rsid w:val="7590055C"/>
    <w:rsid w:val="75E675A1"/>
    <w:rsid w:val="76DA4A35"/>
    <w:rsid w:val="775942E7"/>
    <w:rsid w:val="77786669"/>
    <w:rsid w:val="77D77E74"/>
    <w:rsid w:val="780E06BE"/>
    <w:rsid w:val="782A5A14"/>
    <w:rsid w:val="782C41C1"/>
    <w:rsid w:val="78423926"/>
    <w:rsid w:val="787F460C"/>
    <w:rsid w:val="78E43650"/>
    <w:rsid w:val="78F1359A"/>
    <w:rsid w:val="790C6195"/>
    <w:rsid w:val="79197BA3"/>
    <w:rsid w:val="79486D64"/>
    <w:rsid w:val="796C2A54"/>
    <w:rsid w:val="79F94C6D"/>
    <w:rsid w:val="79FD4EE1"/>
    <w:rsid w:val="7A840A52"/>
    <w:rsid w:val="7A8D4744"/>
    <w:rsid w:val="7A8D5499"/>
    <w:rsid w:val="7AA028C5"/>
    <w:rsid w:val="7AD95CEC"/>
    <w:rsid w:val="7B482360"/>
    <w:rsid w:val="7B886F65"/>
    <w:rsid w:val="7B991389"/>
    <w:rsid w:val="7CA01B71"/>
    <w:rsid w:val="7CF52723"/>
    <w:rsid w:val="7CF93F8F"/>
    <w:rsid w:val="7CFE370D"/>
    <w:rsid w:val="7D3455C0"/>
    <w:rsid w:val="7D5216BB"/>
    <w:rsid w:val="7DC123FB"/>
    <w:rsid w:val="7DCA4966"/>
    <w:rsid w:val="7DD6636F"/>
    <w:rsid w:val="7E21732F"/>
    <w:rsid w:val="7E2E406D"/>
    <w:rsid w:val="7E391E44"/>
    <w:rsid w:val="7E637FA1"/>
    <w:rsid w:val="7E9D3A96"/>
    <w:rsid w:val="7E9F516C"/>
    <w:rsid w:val="7EBC5951"/>
    <w:rsid w:val="7EC85AD8"/>
    <w:rsid w:val="7EDE5857"/>
    <w:rsid w:val="7F2A6FBC"/>
    <w:rsid w:val="7F4E0757"/>
    <w:rsid w:val="7F6C1599"/>
    <w:rsid w:val="7F6E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widowControl w:val="0"/>
      <w:snapToGrid w:val="0"/>
      <w:spacing w:line="300" w:lineRule="auto"/>
      <w:ind w:firstLine="556"/>
      <w:jc w:val="both"/>
    </w:pPr>
    <w:rPr>
      <w:rFonts w:ascii="??_GB2312" w:hAnsi="Times New Roman" w:eastAsia="Times New Roman" w:cs="??_GB2312"/>
      <w:kern w:val="0"/>
      <w:sz w:val="21"/>
      <w:szCs w:val="24"/>
      <w:lang w:val="en-US" w:eastAsia="zh-CN" w:bidi="ar-SA"/>
    </w:rPr>
  </w:style>
  <w:style w:type="paragraph" w:styleId="3">
    <w:name w:val="Body Text"/>
    <w:basedOn w:val="1"/>
    <w:qFormat/>
    <w:uiPriority w:val="0"/>
    <w:pPr>
      <w:spacing w:before="93" w:beforeLines="3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p_MsoNormal"/>
    <w:basedOn w:val="1"/>
    <w:qFormat/>
    <w:uiPriority w:val="0"/>
    <w:pPr>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19</Pages>
  <Words>7815</Words>
  <Characters>8904</Characters>
  <Lines>0</Lines>
  <Paragraphs>0</Paragraphs>
  <TotalTime>45</TotalTime>
  <ScaleCrop>false</ScaleCrop>
  <LinksUpToDate>false</LinksUpToDate>
  <CharactersWithSpaces>8925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李瑞婷(拟稿)</dc:creator>
  <cp:lastModifiedBy>代妞妞</cp:lastModifiedBy>
  <cp:lastPrinted>2024-07-30T06:24:00Z</cp:lastPrinted>
  <dcterms:modified xsi:type="dcterms:W3CDTF">2024-11-08T09:04:57Z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7D9103AF81764ECCBAD5F72EB8F7EC83_12</vt:lpwstr>
  </property>
  <property fmtid="{D5CDD505-2E9C-101B-9397-08002B2CF9AE}" pid="3" name="KSOProductBuildVer">
    <vt:lpwstr>2052-12.1.0.18276</vt:lpwstr>
  </property>
</Properties>
</file>