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CA4F7" w14:textId="77777777" w:rsidR="00B342D5" w:rsidRDefault="007E39DC">
      <w:pPr>
        <w:pStyle w:val="a3"/>
        <w:widowControl/>
        <w:shd w:val="clear" w:color="auto" w:fill="FFFFFF"/>
        <w:spacing w:beforeAutospacing="0" w:afterAutospacing="0"/>
        <w:rPr>
          <w:rFonts w:ascii="微软雅黑" w:eastAsia="微软雅黑" w:hAnsi="微软雅黑" w:cs="微软雅黑"/>
          <w:color w:val="333333"/>
          <w:sz w:val="21"/>
          <w:szCs w:val="21"/>
        </w:rPr>
      </w:pPr>
      <w:r>
        <w:rPr>
          <w:rFonts w:ascii="Arial" w:eastAsia="微软雅黑" w:hAnsi="Arial" w:cs="Arial"/>
          <w:color w:val="333333"/>
          <w:sz w:val="36"/>
          <w:szCs w:val="36"/>
          <w:shd w:val="clear" w:color="auto" w:fill="FFFFFF"/>
        </w:rPr>
        <w:t>监督索引号</w:t>
      </w:r>
      <w:r>
        <w:rPr>
          <w:rStyle w:val="a4"/>
          <w:rFonts w:ascii="Arial" w:eastAsia="微软雅黑" w:hAnsi="Arial" w:cs="Arial"/>
          <w:color w:val="333333"/>
          <w:sz w:val="36"/>
          <w:szCs w:val="36"/>
          <w:shd w:val="clear" w:color="auto" w:fill="FFFFFF"/>
        </w:rPr>
        <w:t>53040300531501000</w:t>
      </w:r>
    </w:p>
    <w:p w14:paraId="704D6BB0" w14:textId="77777777" w:rsidR="00B342D5" w:rsidRDefault="007E39DC">
      <w:pPr>
        <w:pStyle w:val="a3"/>
        <w:widowControl/>
        <w:shd w:val="clear" w:color="auto" w:fill="FFFFFF"/>
        <w:spacing w:beforeAutospacing="0" w:afterAutospacing="0" w:line="585" w:lineRule="atLeast"/>
        <w:jc w:val="center"/>
        <w:rPr>
          <w:rFonts w:ascii="微软雅黑" w:eastAsia="微软雅黑" w:hAnsi="微软雅黑" w:cs="微软雅黑"/>
          <w:color w:val="333333"/>
          <w:sz w:val="21"/>
          <w:szCs w:val="21"/>
        </w:rPr>
      </w:pPr>
      <w:r>
        <w:rPr>
          <w:rFonts w:ascii="方正小标宋简体" w:eastAsia="方正小标宋简体" w:hAnsi="方正小标宋简体" w:cs="方正小标宋简体"/>
          <w:color w:val="333333"/>
          <w:sz w:val="36"/>
          <w:szCs w:val="36"/>
          <w:shd w:val="clear" w:color="auto" w:fill="FFFFFF"/>
        </w:rPr>
        <w:t>玉溪市江川区司法局</w:t>
      </w:r>
      <w:r>
        <w:rPr>
          <w:rFonts w:ascii="Times New Roman" w:eastAsia="微软雅黑" w:hAnsi="Times New Roman"/>
          <w:color w:val="333333"/>
          <w:sz w:val="36"/>
          <w:szCs w:val="36"/>
          <w:shd w:val="clear" w:color="auto" w:fill="FFFFFF"/>
        </w:rPr>
        <w:t>2023</w:t>
      </w:r>
      <w:r>
        <w:rPr>
          <w:rFonts w:ascii="方正小标宋简体" w:eastAsia="方正小标宋简体" w:hAnsi="方正小标宋简体" w:cs="方正小标宋简体"/>
          <w:color w:val="333333"/>
          <w:sz w:val="36"/>
          <w:szCs w:val="36"/>
          <w:shd w:val="clear" w:color="auto" w:fill="FFFFFF"/>
        </w:rPr>
        <w:t>年度部门决算</w:t>
      </w:r>
    </w:p>
    <w:p w14:paraId="304DB9F0" w14:textId="77777777" w:rsidR="00B342D5" w:rsidRDefault="007E39DC">
      <w:pPr>
        <w:pStyle w:val="a3"/>
        <w:widowControl/>
        <w:shd w:val="clear" w:color="auto" w:fill="FFFFFF"/>
        <w:spacing w:beforeAutospacing="0" w:afterAutospacing="0" w:line="585" w:lineRule="atLeast"/>
        <w:ind w:firstLine="3960"/>
        <w:jc w:val="both"/>
        <w:rPr>
          <w:rFonts w:ascii="微软雅黑" w:eastAsia="微软雅黑" w:hAnsi="微软雅黑" w:cs="微软雅黑"/>
          <w:color w:val="333333"/>
          <w:sz w:val="21"/>
          <w:szCs w:val="21"/>
        </w:rPr>
      </w:pPr>
      <w:r>
        <w:rPr>
          <w:rFonts w:ascii="黑体" w:eastAsia="黑体" w:hAnsi="宋体" w:cs="黑体"/>
          <w:color w:val="333333"/>
          <w:sz w:val="36"/>
          <w:szCs w:val="36"/>
          <w:shd w:val="clear" w:color="auto" w:fill="FFFFFF"/>
        </w:rPr>
        <w:t>目录</w:t>
      </w:r>
    </w:p>
    <w:p w14:paraId="04B9D47B" w14:textId="77777777" w:rsidR="00B342D5" w:rsidRDefault="007E39DC">
      <w:pPr>
        <w:pStyle w:val="a3"/>
        <w:widowControl/>
        <w:shd w:val="clear" w:color="auto" w:fill="FFFFFF"/>
        <w:spacing w:beforeAutospacing="0" w:afterAutospacing="0" w:line="585" w:lineRule="atLeast"/>
        <w:jc w:val="both"/>
        <w:rPr>
          <w:rFonts w:ascii="微软雅黑" w:eastAsia="微软雅黑" w:hAnsi="微软雅黑" w:cs="微软雅黑"/>
          <w:color w:val="333333"/>
          <w:sz w:val="21"/>
          <w:szCs w:val="21"/>
        </w:rPr>
      </w:pPr>
      <w:r>
        <w:rPr>
          <w:rFonts w:ascii="黑体" w:eastAsia="黑体" w:hAnsi="宋体" w:cs="黑体" w:hint="eastAsia"/>
          <w:color w:val="333333"/>
          <w:sz w:val="30"/>
          <w:szCs w:val="30"/>
          <w:shd w:val="clear" w:color="auto" w:fill="FFFFFF"/>
        </w:rPr>
        <w:t>第一部分</w:t>
      </w:r>
      <w:r>
        <w:rPr>
          <w:rFonts w:ascii="Times New Roman" w:eastAsia="微软雅黑" w:hAnsi="Times New Roman"/>
          <w:color w:val="333333"/>
          <w:sz w:val="30"/>
          <w:szCs w:val="30"/>
          <w:shd w:val="clear" w:color="auto" w:fill="FFFFFF"/>
        </w:rPr>
        <w:t>  </w:t>
      </w:r>
      <w:r>
        <w:rPr>
          <w:rFonts w:ascii="黑体" w:eastAsia="黑体" w:hAnsi="宋体" w:cs="黑体" w:hint="eastAsia"/>
          <w:color w:val="333333"/>
          <w:sz w:val="30"/>
          <w:szCs w:val="30"/>
          <w:shd w:val="clear" w:color="auto" w:fill="FFFFFF"/>
        </w:rPr>
        <w:t>部门概况</w:t>
      </w:r>
    </w:p>
    <w:p w14:paraId="759B45DE"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color w:val="333333"/>
          <w:sz w:val="30"/>
          <w:szCs w:val="30"/>
          <w:shd w:val="clear" w:color="auto" w:fill="FFFFFF"/>
        </w:rPr>
        <w:t>一、主要职能</w:t>
      </w:r>
    </w:p>
    <w:p w14:paraId="78DD7422"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二、部门基本情况</w:t>
      </w:r>
    </w:p>
    <w:p w14:paraId="12C427EE"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黑体" w:eastAsia="黑体" w:hAnsi="宋体" w:cs="黑体" w:hint="eastAsia"/>
          <w:color w:val="333333"/>
          <w:sz w:val="30"/>
          <w:szCs w:val="30"/>
          <w:shd w:val="clear" w:color="auto" w:fill="FFFFFF"/>
        </w:rPr>
        <w:t>第二部分</w:t>
      </w:r>
      <w:r>
        <w:rPr>
          <w:rFonts w:ascii="Times New Roman" w:eastAsia="微软雅黑" w:hAnsi="Times New Roman"/>
          <w:color w:val="333333"/>
          <w:sz w:val="30"/>
          <w:szCs w:val="30"/>
          <w:shd w:val="clear" w:color="auto" w:fill="FFFFFF"/>
        </w:rPr>
        <w:t>  2023</w:t>
      </w:r>
      <w:r>
        <w:rPr>
          <w:rFonts w:ascii="黑体" w:eastAsia="黑体" w:hAnsi="宋体" w:cs="黑体" w:hint="eastAsia"/>
          <w:color w:val="333333"/>
          <w:sz w:val="30"/>
          <w:szCs w:val="30"/>
          <w:shd w:val="clear" w:color="auto" w:fill="FFFFFF"/>
        </w:rPr>
        <w:t>年度部门决算表</w:t>
      </w:r>
    </w:p>
    <w:p w14:paraId="6A5EDA2D"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一、收入支出决算表</w:t>
      </w:r>
    </w:p>
    <w:p w14:paraId="38EB421E"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二、收入决算表</w:t>
      </w:r>
    </w:p>
    <w:p w14:paraId="48AB9816"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三、支出决算表</w:t>
      </w:r>
    </w:p>
    <w:p w14:paraId="6B73FA11"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四、财政拨款收入支出决算总表</w:t>
      </w:r>
    </w:p>
    <w:p w14:paraId="443DE926"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五、一般公共预算财政拨款收入支出决算表</w:t>
      </w:r>
    </w:p>
    <w:p w14:paraId="47C37B95"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六、一般公共预算财政拨款基本支出决算表</w:t>
      </w:r>
    </w:p>
    <w:p w14:paraId="09EB2340"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七、一般公共预算财政拨款项目支出决算表</w:t>
      </w:r>
    </w:p>
    <w:p w14:paraId="15237186"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八、政府性基金预算财政拨款收入支出决算表</w:t>
      </w:r>
    </w:p>
    <w:p w14:paraId="274FE45B"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九、国有资本经营预算财政拨款收入支出决算表</w:t>
      </w:r>
    </w:p>
    <w:p w14:paraId="2DB05FD0"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十、财政拨款</w:t>
      </w:r>
      <w:r>
        <w:rPr>
          <w:rFonts w:ascii="Times New Roman" w:eastAsia="微软雅黑" w:hAnsi="Times New Roman"/>
          <w:color w:val="333333"/>
          <w:sz w:val="30"/>
          <w:szCs w:val="30"/>
          <w:shd w:val="clear" w:color="auto" w:fill="FFFFFF"/>
        </w:rPr>
        <w:t>“</w:t>
      </w:r>
      <w:r>
        <w:rPr>
          <w:rFonts w:ascii="楷体" w:eastAsia="楷体" w:hAnsi="楷体" w:cs="楷体" w:hint="eastAsia"/>
          <w:color w:val="333333"/>
          <w:sz w:val="30"/>
          <w:szCs w:val="30"/>
          <w:shd w:val="clear" w:color="auto" w:fill="FFFFFF"/>
        </w:rPr>
        <w:t>三公</w:t>
      </w:r>
      <w:r>
        <w:rPr>
          <w:rFonts w:ascii="Times New Roman" w:eastAsia="微软雅黑" w:hAnsi="Times New Roman"/>
          <w:color w:val="333333"/>
          <w:sz w:val="30"/>
          <w:szCs w:val="30"/>
          <w:shd w:val="clear" w:color="auto" w:fill="FFFFFF"/>
        </w:rPr>
        <w:t>”</w:t>
      </w:r>
      <w:r>
        <w:rPr>
          <w:rFonts w:ascii="楷体" w:eastAsia="楷体" w:hAnsi="楷体" w:cs="楷体" w:hint="eastAsia"/>
          <w:color w:val="333333"/>
          <w:sz w:val="30"/>
          <w:szCs w:val="30"/>
          <w:shd w:val="clear" w:color="auto" w:fill="FFFFFF"/>
        </w:rPr>
        <w:t>经费、行政参公单位机关运行经费情况表</w:t>
      </w:r>
    </w:p>
    <w:p w14:paraId="6123909D"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十一、一般公共预算财政拨款</w:t>
      </w:r>
      <w:r>
        <w:rPr>
          <w:rFonts w:ascii="Times New Roman" w:eastAsia="微软雅黑" w:hAnsi="Times New Roman"/>
          <w:color w:val="333333"/>
          <w:sz w:val="30"/>
          <w:szCs w:val="30"/>
          <w:shd w:val="clear" w:color="auto" w:fill="FFFFFF"/>
        </w:rPr>
        <w:t>“</w:t>
      </w:r>
      <w:r>
        <w:rPr>
          <w:rFonts w:ascii="楷体" w:eastAsia="楷体" w:hAnsi="楷体" w:cs="楷体" w:hint="eastAsia"/>
          <w:color w:val="333333"/>
          <w:sz w:val="30"/>
          <w:szCs w:val="30"/>
          <w:shd w:val="clear" w:color="auto" w:fill="FFFFFF"/>
        </w:rPr>
        <w:t>三公</w:t>
      </w:r>
      <w:r>
        <w:rPr>
          <w:rFonts w:ascii="Times New Roman" w:eastAsia="微软雅黑" w:hAnsi="Times New Roman"/>
          <w:color w:val="333333"/>
          <w:sz w:val="30"/>
          <w:szCs w:val="30"/>
          <w:shd w:val="clear" w:color="auto" w:fill="FFFFFF"/>
        </w:rPr>
        <w:t>”</w:t>
      </w:r>
      <w:r>
        <w:rPr>
          <w:rFonts w:ascii="楷体" w:eastAsia="楷体" w:hAnsi="楷体" w:cs="楷体" w:hint="eastAsia"/>
          <w:color w:val="333333"/>
          <w:sz w:val="30"/>
          <w:szCs w:val="30"/>
          <w:shd w:val="clear" w:color="auto" w:fill="FFFFFF"/>
        </w:rPr>
        <w:t>经费情况表</w:t>
      </w:r>
    </w:p>
    <w:p w14:paraId="5631F9E7"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黑体" w:eastAsia="黑体" w:hAnsi="宋体" w:cs="黑体" w:hint="eastAsia"/>
          <w:color w:val="333333"/>
          <w:sz w:val="30"/>
          <w:szCs w:val="30"/>
          <w:shd w:val="clear" w:color="auto" w:fill="FFFFFF"/>
        </w:rPr>
        <w:t>第三部分</w:t>
      </w:r>
      <w:r>
        <w:rPr>
          <w:rFonts w:ascii="Times New Roman" w:eastAsia="微软雅黑" w:hAnsi="Times New Roman"/>
          <w:color w:val="333333"/>
          <w:sz w:val="30"/>
          <w:szCs w:val="30"/>
          <w:shd w:val="clear" w:color="auto" w:fill="FFFFFF"/>
        </w:rPr>
        <w:t>  2023</w:t>
      </w:r>
      <w:r>
        <w:rPr>
          <w:rFonts w:ascii="黑体" w:eastAsia="黑体" w:hAnsi="宋体" w:cs="黑体" w:hint="eastAsia"/>
          <w:color w:val="333333"/>
          <w:sz w:val="30"/>
          <w:szCs w:val="30"/>
          <w:shd w:val="clear" w:color="auto" w:fill="FFFFFF"/>
        </w:rPr>
        <w:t>年度部门决算情况说明</w:t>
      </w:r>
    </w:p>
    <w:p w14:paraId="193B6083"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一、收入决算情况说明</w:t>
      </w:r>
    </w:p>
    <w:p w14:paraId="67A523BC"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二、支出决算情况说明</w:t>
      </w:r>
    </w:p>
    <w:p w14:paraId="0179763D" w14:textId="77777777" w:rsidR="00B342D5" w:rsidRDefault="007E39DC">
      <w:pPr>
        <w:pStyle w:val="a3"/>
        <w:widowControl/>
        <w:shd w:val="clear" w:color="auto" w:fill="FFFFFF"/>
        <w:spacing w:beforeAutospacing="0" w:afterAutospacing="0" w:line="585" w:lineRule="atLeast"/>
        <w:rPr>
          <w:rFonts w:ascii="微软雅黑" w:eastAsia="微软雅黑" w:hAnsi="微软雅黑" w:cs="微软雅黑"/>
          <w:color w:val="333333"/>
          <w:sz w:val="21"/>
          <w:szCs w:val="21"/>
        </w:rPr>
      </w:pPr>
      <w:r>
        <w:rPr>
          <w:rFonts w:ascii="Times New Roman" w:eastAsia="微软雅黑" w:hAnsi="Times New Roman"/>
          <w:color w:val="333333"/>
          <w:sz w:val="36"/>
          <w:szCs w:val="36"/>
          <w:shd w:val="clear" w:color="auto" w:fill="FFFFFF"/>
        </w:rPr>
        <w:t> </w:t>
      </w:r>
    </w:p>
    <w:p w14:paraId="30A9FFF8"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lastRenderedPageBreak/>
        <w:t>三、一般公共预算财政拨款支出决算情况说明</w:t>
      </w:r>
    </w:p>
    <w:p w14:paraId="583B1EA1"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四、财政拨款</w:t>
      </w:r>
      <w:r>
        <w:rPr>
          <w:rFonts w:ascii="Times New Roman" w:eastAsia="微软雅黑" w:hAnsi="Times New Roman"/>
          <w:color w:val="333333"/>
          <w:sz w:val="30"/>
          <w:szCs w:val="30"/>
          <w:shd w:val="clear" w:color="auto" w:fill="FFFFFF"/>
        </w:rPr>
        <w:t>“</w:t>
      </w:r>
      <w:r>
        <w:rPr>
          <w:rFonts w:ascii="楷体" w:eastAsia="楷体" w:hAnsi="楷体" w:cs="楷体" w:hint="eastAsia"/>
          <w:color w:val="333333"/>
          <w:sz w:val="30"/>
          <w:szCs w:val="30"/>
          <w:shd w:val="clear" w:color="auto" w:fill="FFFFFF"/>
        </w:rPr>
        <w:t>三公</w:t>
      </w:r>
      <w:r>
        <w:rPr>
          <w:rFonts w:ascii="Times New Roman" w:eastAsia="微软雅黑" w:hAnsi="Times New Roman"/>
          <w:color w:val="333333"/>
          <w:sz w:val="30"/>
          <w:szCs w:val="30"/>
          <w:shd w:val="clear" w:color="auto" w:fill="FFFFFF"/>
        </w:rPr>
        <w:t>”</w:t>
      </w:r>
      <w:r>
        <w:rPr>
          <w:rFonts w:ascii="楷体" w:eastAsia="楷体" w:hAnsi="楷体" w:cs="楷体" w:hint="eastAsia"/>
          <w:color w:val="333333"/>
          <w:sz w:val="30"/>
          <w:szCs w:val="30"/>
          <w:shd w:val="clear" w:color="auto" w:fill="FFFFFF"/>
        </w:rPr>
        <w:t>经费支出决算情况说明</w:t>
      </w:r>
    </w:p>
    <w:p w14:paraId="16E68A20"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黑体" w:eastAsia="黑体" w:hAnsi="宋体" w:cs="黑体" w:hint="eastAsia"/>
          <w:color w:val="333333"/>
          <w:sz w:val="30"/>
          <w:szCs w:val="30"/>
          <w:shd w:val="clear" w:color="auto" w:fill="FFFFFF"/>
        </w:rPr>
        <w:t>第四部分</w:t>
      </w:r>
      <w:r>
        <w:rPr>
          <w:rFonts w:ascii="Times New Roman" w:eastAsia="微软雅黑" w:hAnsi="Times New Roman"/>
          <w:color w:val="333333"/>
          <w:sz w:val="30"/>
          <w:szCs w:val="30"/>
          <w:shd w:val="clear" w:color="auto" w:fill="FFFFFF"/>
        </w:rPr>
        <w:t>  </w:t>
      </w:r>
      <w:r>
        <w:rPr>
          <w:rFonts w:ascii="黑体" w:eastAsia="黑体" w:hAnsi="宋体" w:cs="黑体" w:hint="eastAsia"/>
          <w:color w:val="333333"/>
          <w:sz w:val="30"/>
          <w:szCs w:val="30"/>
          <w:shd w:val="clear" w:color="auto" w:fill="FFFFFF"/>
        </w:rPr>
        <w:t>其他重要事项及相关口径情况说明</w:t>
      </w:r>
    </w:p>
    <w:p w14:paraId="2C58050F"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一、机关运行经费支出情况</w:t>
      </w:r>
    </w:p>
    <w:p w14:paraId="7F27C975"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二、国有资产占用情况</w:t>
      </w:r>
    </w:p>
    <w:p w14:paraId="5C830AAC"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三、政府采购支出情况</w:t>
      </w:r>
    </w:p>
    <w:p w14:paraId="7FE319E1" w14:textId="77777777" w:rsidR="00B342D5" w:rsidRDefault="007E39DC">
      <w:pPr>
        <w:pStyle w:val="a3"/>
        <w:widowControl/>
        <w:shd w:val="clear" w:color="auto" w:fill="FFFFFF"/>
        <w:spacing w:beforeAutospacing="0" w:afterAutospacing="0" w:line="315" w:lineRule="atLeast"/>
        <w:rPr>
          <w:rFonts w:ascii="楷体" w:eastAsia="楷体" w:hAnsi="楷体" w:cs="楷体"/>
          <w:color w:val="333333"/>
          <w:sz w:val="30"/>
          <w:szCs w:val="30"/>
          <w:shd w:val="clear" w:color="auto" w:fill="FFFFFF"/>
        </w:rPr>
      </w:pPr>
      <w:r>
        <w:rPr>
          <w:rFonts w:ascii="楷体" w:eastAsia="楷体" w:hAnsi="楷体" w:cs="楷体" w:hint="eastAsia"/>
          <w:color w:val="333333"/>
          <w:sz w:val="30"/>
          <w:szCs w:val="30"/>
          <w:shd w:val="clear" w:color="auto" w:fill="FFFFFF"/>
        </w:rPr>
        <w:t>四、部门绩效自评情况</w:t>
      </w:r>
    </w:p>
    <w:p w14:paraId="64F9583D"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（一）部门整体支出绩效自评情况</w:t>
      </w:r>
    </w:p>
    <w:p w14:paraId="5E85150F"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（二）部门整体支出绩效自评表</w:t>
      </w:r>
    </w:p>
    <w:p w14:paraId="24098455" w14:textId="77777777" w:rsidR="00B342D5" w:rsidRDefault="007E39DC">
      <w:pPr>
        <w:pStyle w:val="a3"/>
        <w:widowControl/>
        <w:shd w:val="clear" w:color="auto" w:fill="FFFFFF"/>
        <w:spacing w:beforeAutospacing="0" w:afterAutospacing="0" w:line="315" w:lineRule="atLeast"/>
        <w:rPr>
          <w:rFonts w:ascii="楷体" w:eastAsia="楷体" w:hAnsi="楷体" w:cs="楷体"/>
          <w:color w:val="333333"/>
          <w:sz w:val="30"/>
          <w:szCs w:val="30"/>
          <w:shd w:val="clear" w:color="auto" w:fill="FFFFFF"/>
        </w:rPr>
      </w:pPr>
      <w:r>
        <w:rPr>
          <w:rFonts w:ascii="楷体" w:eastAsia="楷体" w:hAnsi="楷体" w:cs="楷体" w:hint="eastAsia"/>
          <w:color w:val="333333"/>
          <w:sz w:val="30"/>
          <w:szCs w:val="30"/>
          <w:shd w:val="clear" w:color="auto" w:fill="FFFFFF"/>
        </w:rPr>
        <w:t>（三）项目支出绩效自评表</w:t>
      </w:r>
    </w:p>
    <w:p w14:paraId="625A4564"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五、其他重要事项情况说明</w:t>
      </w:r>
    </w:p>
    <w:p w14:paraId="09E8AA22"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楷体" w:eastAsia="楷体" w:hAnsi="楷体" w:cs="楷体" w:hint="eastAsia"/>
          <w:color w:val="333333"/>
          <w:sz w:val="30"/>
          <w:szCs w:val="30"/>
          <w:shd w:val="clear" w:color="auto" w:fill="FFFFFF"/>
        </w:rPr>
        <w:t>六、相关口径说明</w:t>
      </w:r>
    </w:p>
    <w:p w14:paraId="533D216F"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黑体" w:eastAsia="黑体" w:hAnsi="宋体" w:cs="黑体" w:hint="eastAsia"/>
          <w:color w:val="333333"/>
          <w:sz w:val="30"/>
          <w:szCs w:val="30"/>
          <w:shd w:val="clear" w:color="auto" w:fill="FFFFFF"/>
        </w:rPr>
        <w:t>第五部分</w:t>
      </w:r>
      <w:r>
        <w:rPr>
          <w:rFonts w:ascii="Times New Roman" w:eastAsia="微软雅黑" w:hAnsi="Times New Roman"/>
          <w:color w:val="333333"/>
          <w:sz w:val="30"/>
          <w:szCs w:val="30"/>
          <w:shd w:val="clear" w:color="auto" w:fill="FFFFFF"/>
        </w:rPr>
        <w:t>  </w:t>
      </w:r>
      <w:r>
        <w:rPr>
          <w:rFonts w:ascii="黑体" w:eastAsia="黑体" w:hAnsi="宋体" w:cs="黑体" w:hint="eastAsia"/>
          <w:color w:val="333333"/>
          <w:sz w:val="30"/>
          <w:szCs w:val="30"/>
          <w:shd w:val="clear" w:color="auto" w:fill="FFFFFF"/>
        </w:rPr>
        <w:t>名词解释</w:t>
      </w:r>
    </w:p>
    <w:p w14:paraId="64DA5068" w14:textId="77777777" w:rsidR="00B342D5" w:rsidRDefault="007E39DC">
      <w:pPr>
        <w:pStyle w:val="a3"/>
        <w:widowControl/>
        <w:shd w:val="clear" w:color="auto" w:fill="FFFFFF"/>
        <w:spacing w:before="105" w:beforeAutospacing="0" w:after="105" w:afterAutospacing="0" w:line="315" w:lineRule="atLeast"/>
        <w:rPr>
          <w:rFonts w:ascii="微软雅黑" w:eastAsia="微软雅黑" w:hAnsi="微软雅黑" w:cs="微软雅黑"/>
          <w:color w:val="333333"/>
          <w:sz w:val="21"/>
          <w:szCs w:val="21"/>
        </w:rPr>
      </w:pPr>
      <w:r>
        <w:rPr>
          <w:rFonts w:ascii="Times New Roman" w:eastAsia="微软雅黑" w:hAnsi="Times New Roman"/>
          <w:color w:val="333333"/>
          <w:sz w:val="30"/>
          <w:szCs w:val="30"/>
          <w:shd w:val="clear" w:color="auto" w:fill="FFFFFF"/>
        </w:rPr>
        <w:t> </w:t>
      </w:r>
    </w:p>
    <w:p w14:paraId="744CFE00" w14:textId="77777777" w:rsidR="00B342D5" w:rsidRPr="007E39DC" w:rsidRDefault="007E39DC">
      <w:pPr>
        <w:pStyle w:val="a3"/>
        <w:widowControl/>
        <w:shd w:val="clear" w:color="auto" w:fill="FFFFFF"/>
        <w:spacing w:beforeAutospacing="0" w:afterAutospacing="0" w:line="585" w:lineRule="atLeast"/>
        <w:jc w:val="center"/>
        <w:rPr>
          <w:rFonts w:ascii="Times New Roman" w:eastAsia="微软雅黑" w:hAnsi="Times New Roman"/>
          <w:color w:val="333333"/>
          <w:sz w:val="21"/>
          <w:szCs w:val="21"/>
        </w:rPr>
      </w:pPr>
      <w:r w:rsidRPr="007E39DC">
        <w:rPr>
          <w:rFonts w:ascii="Times New Roman" w:eastAsia="黑体" w:hAnsi="Times New Roman"/>
          <w:color w:val="333333"/>
          <w:sz w:val="31"/>
          <w:szCs w:val="31"/>
          <w:shd w:val="clear" w:color="auto" w:fill="FFFFFF"/>
        </w:rPr>
        <w:t>第一部分</w:t>
      </w:r>
      <w:r w:rsidRPr="007E39DC">
        <w:rPr>
          <w:rFonts w:ascii="Times New Roman" w:eastAsia="微软雅黑" w:hAnsi="Times New Roman"/>
          <w:color w:val="333333"/>
          <w:sz w:val="31"/>
          <w:szCs w:val="31"/>
          <w:shd w:val="clear" w:color="auto" w:fill="FFFFFF"/>
        </w:rPr>
        <w:t>  </w:t>
      </w:r>
      <w:r w:rsidRPr="007E39DC">
        <w:rPr>
          <w:rFonts w:ascii="Times New Roman" w:eastAsia="黑体" w:hAnsi="Times New Roman"/>
          <w:color w:val="333333"/>
          <w:sz w:val="31"/>
          <w:szCs w:val="31"/>
          <w:shd w:val="clear" w:color="auto" w:fill="FFFFFF"/>
        </w:rPr>
        <w:t>部门概况</w:t>
      </w:r>
    </w:p>
    <w:p w14:paraId="55A8BA1D"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黑体" w:hAnsi="Times New Roman"/>
          <w:color w:val="333333"/>
          <w:sz w:val="30"/>
          <w:szCs w:val="30"/>
          <w:shd w:val="clear" w:color="auto" w:fill="FFFFFF"/>
        </w:rPr>
        <w:t>一、主要职能</w:t>
      </w:r>
    </w:p>
    <w:p w14:paraId="3808E183"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楷体" w:hAnsi="Times New Roman"/>
          <w:color w:val="333333"/>
          <w:sz w:val="30"/>
          <w:szCs w:val="30"/>
          <w:shd w:val="clear" w:color="auto" w:fill="FFFFFF"/>
        </w:rPr>
        <w:t>（一）主要职能</w:t>
      </w:r>
    </w:p>
    <w:p w14:paraId="3041CCC5"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贯彻执行党和国家司法行政工作的方针、政策和法律、法规，</w:t>
      </w:r>
      <w:r w:rsidRPr="007E39DC">
        <w:rPr>
          <w:rFonts w:ascii="Times New Roman" w:eastAsia="仿宋" w:hAnsi="Times New Roman"/>
          <w:color w:val="333333"/>
          <w:sz w:val="30"/>
          <w:szCs w:val="30"/>
          <w:shd w:val="clear" w:color="auto" w:fill="FFFFFF"/>
        </w:rPr>
        <w:t>拟订全区司法行政工作的具体贯彻实施意见；编制司法行政工作的中长期规划、年度计划并组织实施。</w:t>
      </w:r>
    </w:p>
    <w:p w14:paraId="5690DAA2"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2.</w:t>
      </w:r>
      <w:r w:rsidRPr="007E39DC">
        <w:rPr>
          <w:rFonts w:ascii="Times New Roman" w:eastAsia="仿宋" w:hAnsi="Times New Roman"/>
          <w:color w:val="333333"/>
          <w:sz w:val="30"/>
          <w:szCs w:val="30"/>
          <w:shd w:val="clear" w:color="auto" w:fill="FFFFFF"/>
        </w:rPr>
        <w:t>负责司法系统的警务管理和警务督察工作。</w:t>
      </w:r>
    </w:p>
    <w:p w14:paraId="267717A0"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lastRenderedPageBreak/>
        <w:t>3.</w:t>
      </w:r>
      <w:r w:rsidRPr="007E39DC">
        <w:rPr>
          <w:rFonts w:ascii="Times New Roman" w:eastAsia="仿宋" w:hAnsi="Times New Roman"/>
          <w:color w:val="333333"/>
          <w:sz w:val="30"/>
          <w:szCs w:val="30"/>
          <w:shd w:val="clear" w:color="auto" w:fill="FFFFFF"/>
        </w:rPr>
        <w:t>负责全区司法行政机关行政处罚、行政复议、行政诉讼应诉和国家赔偿工作。</w:t>
      </w:r>
    </w:p>
    <w:p w14:paraId="7CFD0303"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4.</w:t>
      </w:r>
      <w:r w:rsidRPr="007E39DC">
        <w:rPr>
          <w:rFonts w:ascii="Times New Roman" w:eastAsia="仿宋" w:hAnsi="Times New Roman"/>
          <w:color w:val="333333"/>
          <w:sz w:val="30"/>
          <w:szCs w:val="30"/>
          <w:shd w:val="clear" w:color="auto" w:fill="FFFFFF"/>
        </w:rPr>
        <w:t>负责法治宣传，拟订全区普法工作中长期规划和年度计划并组织实施；指导、督促各乡镇（街道）、各部门、各行业的普法工作。</w:t>
      </w:r>
    </w:p>
    <w:p w14:paraId="37F007C3"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5.</w:t>
      </w:r>
      <w:r w:rsidRPr="007E39DC">
        <w:rPr>
          <w:rFonts w:ascii="Times New Roman" w:eastAsia="仿宋" w:hAnsi="Times New Roman"/>
          <w:color w:val="333333"/>
          <w:sz w:val="30"/>
          <w:szCs w:val="30"/>
          <w:shd w:val="clear" w:color="auto" w:fill="FFFFFF"/>
        </w:rPr>
        <w:t>负责法律援助工作；指导、监督、管理</w:t>
      </w:r>
      <w:r w:rsidRPr="007E39DC">
        <w:rPr>
          <w:rFonts w:ascii="Times New Roman" w:eastAsia="微软雅黑" w:hAnsi="Times New Roman"/>
          <w:color w:val="333333"/>
          <w:sz w:val="30"/>
          <w:szCs w:val="30"/>
          <w:shd w:val="clear" w:color="auto" w:fill="FFFFFF"/>
        </w:rPr>
        <w:t>“148”</w:t>
      </w:r>
      <w:r w:rsidRPr="007E39DC">
        <w:rPr>
          <w:rFonts w:ascii="Times New Roman" w:eastAsia="仿宋" w:hAnsi="Times New Roman"/>
          <w:color w:val="333333"/>
          <w:sz w:val="30"/>
          <w:szCs w:val="30"/>
          <w:shd w:val="clear" w:color="auto" w:fill="FFFFFF"/>
        </w:rPr>
        <w:t>专用电话建设和服务等工作。</w:t>
      </w:r>
    </w:p>
    <w:p w14:paraId="3E6ABD85"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6.</w:t>
      </w:r>
      <w:r w:rsidRPr="007E39DC">
        <w:rPr>
          <w:rFonts w:ascii="Times New Roman" w:eastAsia="仿宋" w:hAnsi="Times New Roman"/>
          <w:color w:val="333333"/>
          <w:sz w:val="30"/>
          <w:szCs w:val="30"/>
          <w:shd w:val="clear" w:color="auto" w:fill="FFFFFF"/>
        </w:rPr>
        <w:t>指导、监督全区的律师工作、公证工作，指导法律顾问和社会法律咨询服务机构的工作。</w:t>
      </w:r>
    </w:p>
    <w:p w14:paraId="590546E8"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7.</w:t>
      </w:r>
      <w:r w:rsidRPr="007E39DC">
        <w:rPr>
          <w:rFonts w:ascii="Times New Roman" w:eastAsia="仿宋" w:hAnsi="Times New Roman"/>
          <w:color w:val="333333"/>
          <w:sz w:val="30"/>
          <w:szCs w:val="30"/>
          <w:shd w:val="clear" w:color="auto" w:fill="FFFFFF"/>
        </w:rPr>
        <w:t>负责指导、管理社区矫正工作；指导、监督刑满释放人员和解除劳动教养人员的安置帮教工作。</w:t>
      </w:r>
    </w:p>
    <w:p w14:paraId="6C828DB4"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8.</w:t>
      </w:r>
      <w:r w:rsidRPr="007E39DC">
        <w:rPr>
          <w:rFonts w:ascii="Times New Roman" w:eastAsia="仿宋" w:hAnsi="Times New Roman"/>
          <w:color w:val="333333"/>
          <w:sz w:val="30"/>
          <w:szCs w:val="30"/>
          <w:shd w:val="clear" w:color="auto" w:fill="FFFFFF"/>
        </w:rPr>
        <w:t>承担区委、</w:t>
      </w:r>
      <w:r w:rsidRPr="007E39DC">
        <w:rPr>
          <w:rFonts w:ascii="Times New Roman" w:eastAsia="仿宋" w:hAnsi="Times New Roman"/>
          <w:color w:val="333333"/>
          <w:sz w:val="30"/>
          <w:szCs w:val="30"/>
          <w:shd w:val="clear" w:color="auto" w:fill="FFFFFF"/>
        </w:rPr>
        <w:t>区</w:t>
      </w:r>
      <w:r w:rsidRPr="007E39DC">
        <w:rPr>
          <w:rFonts w:ascii="Times New Roman" w:eastAsia="仿宋" w:hAnsi="Times New Roman"/>
          <w:color w:val="333333"/>
          <w:sz w:val="30"/>
          <w:szCs w:val="30"/>
          <w:shd w:val="clear" w:color="auto" w:fill="FFFFFF"/>
        </w:rPr>
        <w:t>政府交办的其他事项。</w:t>
      </w:r>
    </w:p>
    <w:p w14:paraId="5FC3C09F"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楷体" w:hAnsi="Times New Roman"/>
          <w:color w:val="333333"/>
          <w:sz w:val="30"/>
          <w:szCs w:val="30"/>
          <w:shd w:val="clear" w:color="auto" w:fill="FFFFFF"/>
        </w:rPr>
        <w:t>（二）</w:t>
      </w:r>
      <w:r w:rsidRPr="007E39DC">
        <w:rPr>
          <w:rFonts w:ascii="Times New Roman" w:eastAsia="微软雅黑" w:hAnsi="Times New Roman"/>
          <w:color w:val="333333"/>
          <w:sz w:val="30"/>
          <w:szCs w:val="30"/>
          <w:shd w:val="clear" w:color="auto" w:fill="FFFFFF"/>
        </w:rPr>
        <w:t>2023</w:t>
      </w:r>
      <w:r w:rsidRPr="007E39DC">
        <w:rPr>
          <w:rFonts w:ascii="Times New Roman" w:eastAsia="楷体" w:hAnsi="Times New Roman"/>
          <w:color w:val="333333"/>
          <w:sz w:val="30"/>
          <w:szCs w:val="30"/>
          <w:shd w:val="clear" w:color="auto" w:fill="FFFFFF"/>
        </w:rPr>
        <w:t>年度重点工作任务概述</w:t>
      </w:r>
    </w:p>
    <w:p w14:paraId="1240A243"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以学习贯彻习近平法治思想为主线，全面推进依法治区。健全完善区委全面依法治区委员会办公室工作体制机制，确实发挥协调、督促、落实作用。制定下发《中共玉溪市江川区全面依法治区委员会执法协调小组</w:t>
      </w:r>
      <w:r w:rsidRPr="007E39DC">
        <w:rPr>
          <w:rFonts w:ascii="Times New Roman" w:eastAsia="微软雅黑" w:hAnsi="Times New Roman"/>
          <w:color w:val="333333"/>
          <w:sz w:val="30"/>
          <w:szCs w:val="30"/>
          <w:shd w:val="clear" w:color="auto" w:fill="FFFFFF"/>
        </w:rPr>
        <w:t>2</w:t>
      </w:r>
      <w:r w:rsidRPr="007E39DC">
        <w:rPr>
          <w:rFonts w:ascii="Times New Roman" w:eastAsia="微软雅黑" w:hAnsi="Times New Roman"/>
          <w:color w:val="333333"/>
          <w:sz w:val="30"/>
          <w:szCs w:val="30"/>
          <w:shd w:val="clear" w:color="auto" w:fill="FFFFFF"/>
        </w:rPr>
        <w:t>023</w:t>
      </w:r>
      <w:r w:rsidRPr="007E39DC">
        <w:rPr>
          <w:rFonts w:ascii="Times New Roman" w:eastAsia="仿宋" w:hAnsi="Times New Roman"/>
          <w:color w:val="333333"/>
          <w:sz w:val="30"/>
          <w:szCs w:val="30"/>
          <w:shd w:val="clear" w:color="auto" w:fill="FFFFFF"/>
        </w:rPr>
        <w:t>年工作要点及任务分工》《玉溪市江川区</w:t>
      </w:r>
      <w:r w:rsidRPr="007E39DC">
        <w:rPr>
          <w:rFonts w:ascii="Times New Roman" w:eastAsia="微软雅黑"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法治建设重点工作分工方案》和《玉溪市江川区普法强基补短板专项行动实施方案》，形成由区委领导、区政府负责，区委依法治区办督导，各级各部门联动的法治建设工作格局，保障全区立法、执法、司法、普法守法等各方面的工作有序推进。组建江川区创建省级法治政府示范区工作领导小组，</w:t>
      </w:r>
      <w:r w:rsidRPr="007E39DC">
        <w:rPr>
          <w:rFonts w:ascii="Times New Roman" w:eastAsia="仿宋" w:hAnsi="Times New Roman"/>
          <w:color w:val="333333"/>
          <w:sz w:val="30"/>
          <w:szCs w:val="30"/>
          <w:shd w:val="clear" w:color="auto" w:fill="FFFFFF"/>
        </w:rPr>
        <w:lastRenderedPageBreak/>
        <w:t>统筹推进省级法治政府示范创建工作。截至</w:t>
      </w:r>
      <w:r w:rsidRPr="007E39DC">
        <w:rPr>
          <w:rFonts w:ascii="Times New Roman" w:eastAsia="微软雅黑" w:hAnsi="Times New Roman"/>
          <w:color w:val="333333"/>
          <w:sz w:val="30"/>
          <w:szCs w:val="30"/>
          <w:shd w:val="clear" w:color="auto" w:fill="FFFFFF"/>
        </w:rPr>
        <w:t>11</w:t>
      </w:r>
      <w:r w:rsidRPr="007E39DC">
        <w:rPr>
          <w:rFonts w:ascii="Times New Roman" w:eastAsia="仿宋" w:hAnsi="Times New Roman"/>
          <w:color w:val="333333"/>
          <w:sz w:val="30"/>
          <w:szCs w:val="30"/>
          <w:shd w:val="clear" w:color="auto" w:fill="FFFFFF"/>
        </w:rPr>
        <w:t>月，市县示范创建</w:t>
      </w:r>
      <w:r w:rsidRPr="007E39DC">
        <w:rPr>
          <w:rFonts w:ascii="Times New Roman" w:eastAsia="微软雅黑" w:hAnsi="Times New Roman"/>
          <w:color w:val="333333"/>
          <w:sz w:val="30"/>
          <w:szCs w:val="30"/>
          <w:shd w:val="clear" w:color="auto" w:fill="FFFFFF"/>
        </w:rPr>
        <w:t>2021</w:t>
      </w:r>
      <w:r w:rsidRPr="007E39DC">
        <w:rPr>
          <w:rFonts w:ascii="Times New Roman" w:eastAsia="仿宋" w:hAnsi="Times New Roman"/>
          <w:color w:val="333333"/>
          <w:sz w:val="30"/>
          <w:szCs w:val="30"/>
          <w:shd w:val="clear" w:color="auto" w:fill="FFFFFF"/>
        </w:rPr>
        <w:t>年版指标达标率</w:t>
      </w:r>
      <w:r w:rsidRPr="007E39DC">
        <w:rPr>
          <w:rFonts w:ascii="Times New Roman" w:eastAsia="微软雅黑" w:hAnsi="Times New Roman"/>
          <w:color w:val="333333"/>
          <w:sz w:val="30"/>
          <w:szCs w:val="30"/>
          <w:shd w:val="clear" w:color="auto" w:fill="FFFFFF"/>
        </w:rPr>
        <w:t>96%</w:t>
      </w:r>
      <w:r w:rsidRPr="007E39DC">
        <w:rPr>
          <w:rFonts w:ascii="Times New Roman" w:eastAsia="仿宋" w:hAnsi="Times New Roman"/>
          <w:color w:val="333333"/>
          <w:sz w:val="30"/>
          <w:szCs w:val="30"/>
          <w:shd w:val="clear" w:color="auto" w:fill="FFFFFF"/>
        </w:rPr>
        <w:t>、省示范创建任务清单完成率</w:t>
      </w:r>
      <w:r w:rsidRPr="007E39DC">
        <w:rPr>
          <w:rFonts w:ascii="Times New Roman" w:eastAsia="微软雅黑" w:hAnsi="Times New Roman"/>
          <w:color w:val="333333"/>
          <w:sz w:val="30"/>
          <w:szCs w:val="30"/>
          <w:shd w:val="clear" w:color="auto" w:fill="FFFFFF"/>
        </w:rPr>
        <w:t>89%</w:t>
      </w:r>
      <w:r w:rsidRPr="007E39DC">
        <w:rPr>
          <w:rFonts w:ascii="Times New Roman" w:eastAsia="仿宋" w:hAnsi="Times New Roman"/>
          <w:color w:val="333333"/>
          <w:sz w:val="30"/>
          <w:szCs w:val="30"/>
          <w:shd w:val="clear" w:color="auto" w:fill="FFFFFF"/>
        </w:rPr>
        <w:t>。采用自查和抽查结合的方式对区内各执法单位</w:t>
      </w:r>
      <w:r w:rsidRPr="007E39DC">
        <w:rPr>
          <w:rFonts w:ascii="Times New Roman" w:eastAsia="微软雅黑" w:hAnsi="Times New Roman"/>
          <w:color w:val="333333"/>
          <w:sz w:val="30"/>
          <w:szCs w:val="30"/>
          <w:shd w:val="clear" w:color="auto" w:fill="FFFFFF"/>
        </w:rPr>
        <w:t>2022</w:t>
      </w:r>
      <w:r w:rsidRPr="007E39DC">
        <w:rPr>
          <w:rFonts w:ascii="Times New Roman" w:eastAsia="仿宋" w:hAnsi="Times New Roman"/>
          <w:color w:val="333333"/>
          <w:sz w:val="30"/>
          <w:szCs w:val="30"/>
          <w:shd w:val="clear" w:color="auto" w:fill="FFFFFF"/>
        </w:rPr>
        <w:t>年度</w:t>
      </w:r>
      <w:r w:rsidRPr="007E39DC">
        <w:rPr>
          <w:rFonts w:ascii="Times New Roman" w:eastAsia="微软雅黑" w:hAnsi="Times New Roman"/>
          <w:color w:val="333333"/>
          <w:sz w:val="30"/>
          <w:szCs w:val="30"/>
          <w:shd w:val="clear" w:color="auto" w:fill="FFFFFF"/>
        </w:rPr>
        <w:t>682</w:t>
      </w:r>
      <w:r w:rsidRPr="007E39DC">
        <w:rPr>
          <w:rFonts w:ascii="Times New Roman" w:eastAsia="仿宋" w:hAnsi="Times New Roman"/>
          <w:color w:val="333333"/>
          <w:sz w:val="30"/>
          <w:szCs w:val="30"/>
          <w:shd w:val="clear" w:color="auto" w:fill="FFFFFF"/>
        </w:rPr>
        <w:t>件行政执法案卷进行评查，评查结果均为合格以上。开展各类法制审查</w:t>
      </w:r>
      <w:r w:rsidRPr="007E39DC">
        <w:rPr>
          <w:rFonts w:ascii="Times New Roman" w:eastAsia="微软雅黑" w:hAnsi="Times New Roman"/>
          <w:color w:val="333333"/>
          <w:sz w:val="30"/>
          <w:szCs w:val="30"/>
          <w:shd w:val="clear" w:color="auto" w:fill="FFFFFF"/>
        </w:rPr>
        <w:t>15</w:t>
      </w:r>
      <w:r w:rsidRPr="007E39DC">
        <w:rPr>
          <w:rFonts w:ascii="Times New Roman" w:eastAsia="仿宋" w:hAnsi="Times New Roman"/>
          <w:color w:val="333333"/>
          <w:sz w:val="30"/>
          <w:szCs w:val="30"/>
          <w:shd w:val="clear" w:color="auto" w:fill="FFFFFF"/>
        </w:rPr>
        <w:t>件（其中重大行政决策</w:t>
      </w:r>
      <w:r w:rsidRPr="007E39DC">
        <w:rPr>
          <w:rFonts w:ascii="Times New Roman" w:eastAsia="微软雅黑" w:hAnsi="Times New Roman"/>
          <w:color w:val="333333"/>
          <w:sz w:val="30"/>
          <w:szCs w:val="30"/>
          <w:shd w:val="clear" w:color="auto" w:fill="FFFFFF"/>
        </w:rPr>
        <w:t>12</w:t>
      </w:r>
      <w:r w:rsidRPr="007E39DC">
        <w:rPr>
          <w:rFonts w:ascii="Times New Roman" w:eastAsia="仿宋" w:hAnsi="Times New Roman"/>
          <w:color w:val="333333"/>
          <w:sz w:val="30"/>
          <w:szCs w:val="30"/>
          <w:shd w:val="clear" w:color="auto" w:fill="FFFFFF"/>
        </w:rPr>
        <w:t>件、规范性文件</w:t>
      </w:r>
      <w:r w:rsidRPr="007E39DC">
        <w:rPr>
          <w:rFonts w:ascii="Times New Roman" w:eastAsia="微软雅黑" w:hAnsi="Times New Roman"/>
          <w:color w:val="333333"/>
          <w:sz w:val="30"/>
          <w:szCs w:val="30"/>
          <w:shd w:val="clear" w:color="auto" w:fill="FFFFFF"/>
        </w:rPr>
        <w:t>2</w:t>
      </w:r>
      <w:r w:rsidRPr="007E39DC">
        <w:rPr>
          <w:rFonts w:ascii="Times New Roman" w:eastAsia="仿宋" w:hAnsi="Times New Roman"/>
          <w:color w:val="333333"/>
          <w:sz w:val="30"/>
          <w:szCs w:val="30"/>
          <w:shd w:val="clear" w:color="auto" w:fill="FFFFFF"/>
        </w:rPr>
        <w:t>件、其它类别</w:t>
      </w:r>
      <w:r w:rsidRPr="007E39DC">
        <w:rPr>
          <w:rFonts w:ascii="Times New Roman" w:eastAsia="微软雅黑"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件）。严格按程序办理行政复议案件，共收到行政复议申请</w:t>
      </w:r>
      <w:r w:rsidRPr="007E39DC">
        <w:rPr>
          <w:rFonts w:ascii="Times New Roman" w:eastAsia="微软雅黑" w:hAnsi="Times New Roman"/>
          <w:color w:val="333333"/>
          <w:sz w:val="30"/>
          <w:szCs w:val="30"/>
          <w:shd w:val="clear" w:color="auto" w:fill="FFFFFF"/>
        </w:rPr>
        <w:t>25</w:t>
      </w:r>
      <w:r w:rsidRPr="007E39DC">
        <w:rPr>
          <w:rFonts w:ascii="Times New Roman" w:eastAsia="仿宋" w:hAnsi="Times New Roman"/>
          <w:color w:val="333333"/>
          <w:sz w:val="30"/>
          <w:szCs w:val="30"/>
          <w:shd w:val="clear" w:color="auto" w:fill="FFFFFF"/>
        </w:rPr>
        <w:t>件，受理</w:t>
      </w:r>
      <w:r w:rsidRPr="007E39DC">
        <w:rPr>
          <w:rFonts w:ascii="Times New Roman" w:eastAsia="微软雅黑" w:hAnsi="Times New Roman"/>
          <w:color w:val="333333"/>
          <w:sz w:val="30"/>
          <w:szCs w:val="30"/>
          <w:shd w:val="clear" w:color="auto" w:fill="FFFFFF"/>
        </w:rPr>
        <w:t>23</w:t>
      </w:r>
      <w:r w:rsidRPr="007E39DC">
        <w:rPr>
          <w:rFonts w:ascii="Times New Roman" w:eastAsia="仿宋" w:hAnsi="Times New Roman"/>
          <w:color w:val="333333"/>
          <w:sz w:val="30"/>
          <w:szCs w:val="30"/>
          <w:shd w:val="clear" w:color="auto" w:fill="FFFFFF"/>
        </w:rPr>
        <w:t>件，办结</w:t>
      </w:r>
      <w:r w:rsidRPr="007E39DC">
        <w:rPr>
          <w:rFonts w:ascii="Times New Roman" w:eastAsia="微软雅黑" w:hAnsi="Times New Roman"/>
          <w:color w:val="333333"/>
          <w:sz w:val="30"/>
          <w:szCs w:val="30"/>
          <w:shd w:val="clear" w:color="auto" w:fill="FFFFFF"/>
        </w:rPr>
        <w:t>20</w:t>
      </w:r>
      <w:r w:rsidRPr="007E39DC">
        <w:rPr>
          <w:rFonts w:ascii="Times New Roman" w:eastAsia="仿宋" w:hAnsi="Times New Roman"/>
          <w:color w:val="333333"/>
          <w:sz w:val="30"/>
          <w:szCs w:val="30"/>
          <w:shd w:val="clear" w:color="auto" w:fill="FFFFFF"/>
        </w:rPr>
        <w:t>件，正在办理</w:t>
      </w:r>
      <w:r w:rsidRPr="007E39DC">
        <w:rPr>
          <w:rFonts w:ascii="Times New Roman" w:eastAsia="微软雅黑" w:hAnsi="Times New Roman"/>
          <w:color w:val="333333"/>
          <w:sz w:val="30"/>
          <w:szCs w:val="30"/>
          <w:shd w:val="clear" w:color="auto" w:fill="FFFFFF"/>
        </w:rPr>
        <w:t>3</w:t>
      </w:r>
      <w:r w:rsidRPr="007E39DC">
        <w:rPr>
          <w:rFonts w:ascii="Times New Roman" w:eastAsia="仿宋" w:hAnsi="Times New Roman"/>
          <w:color w:val="333333"/>
          <w:sz w:val="30"/>
          <w:szCs w:val="30"/>
          <w:shd w:val="clear" w:color="auto" w:fill="FFFFFF"/>
        </w:rPr>
        <w:t>件。</w:t>
      </w:r>
    </w:p>
    <w:p w14:paraId="1BFC084C"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2.</w:t>
      </w:r>
      <w:r w:rsidRPr="007E39DC">
        <w:rPr>
          <w:rFonts w:ascii="Times New Roman" w:eastAsia="仿宋" w:hAnsi="Times New Roman"/>
          <w:color w:val="333333"/>
          <w:sz w:val="30"/>
          <w:szCs w:val="30"/>
          <w:shd w:val="clear" w:color="auto" w:fill="FFFFFF"/>
        </w:rPr>
        <w:t>以维护安全稳定为重点，推进社区矫正和安置帮教工作深入发展。今年来共组织开展社区矫正对象集中教育</w:t>
      </w:r>
      <w:r w:rsidRPr="007E39DC">
        <w:rPr>
          <w:rFonts w:ascii="Times New Roman" w:eastAsia="微软雅黑" w:hAnsi="Times New Roman"/>
          <w:color w:val="333333"/>
          <w:sz w:val="30"/>
          <w:szCs w:val="30"/>
          <w:shd w:val="clear" w:color="auto" w:fill="FFFFFF"/>
        </w:rPr>
        <w:t>1,699</w:t>
      </w:r>
      <w:r w:rsidRPr="007E39DC">
        <w:rPr>
          <w:rFonts w:ascii="Times New Roman" w:eastAsia="仿宋" w:hAnsi="Times New Roman"/>
          <w:color w:val="333333"/>
          <w:sz w:val="30"/>
          <w:szCs w:val="30"/>
          <w:shd w:val="clear" w:color="auto" w:fill="FFFFFF"/>
        </w:rPr>
        <w:t>人次，个别教育谈话</w:t>
      </w:r>
      <w:r w:rsidRPr="007E39DC">
        <w:rPr>
          <w:rFonts w:ascii="Times New Roman" w:eastAsia="微软雅黑" w:hAnsi="Times New Roman"/>
          <w:color w:val="333333"/>
          <w:sz w:val="30"/>
          <w:szCs w:val="30"/>
          <w:shd w:val="clear" w:color="auto" w:fill="FFFFFF"/>
        </w:rPr>
        <w:t>1,491</w:t>
      </w:r>
      <w:r w:rsidRPr="007E39DC">
        <w:rPr>
          <w:rFonts w:ascii="Times New Roman" w:eastAsia="仿宋" w:hAnsi="Times New Roman"/>
          <w:color w:val="333333"/>
          <w:sz w:val="30"/>
          <w:szCs w:val="30"/>
          <w:shd w:val="clear" w:color="auto" w:fill="FFFFFF"/>
        </w:rPr>
        <w:t>人次，走访社区矫正对象及家属</w:t>
      </w:r>
      <w:r w:rsidRPr="007E39DC">
        <w:rPr>
          <w:rFonts w:ascii="Times New Roman" w:eastAsia="微软雅黑" w:hAnsi="Times New Roman"/>
          <w:color w:val="333333"/>
          <w:sz w:val="30"/>
          <w:szCs w:val="30"/>
          <w:shd w:val="clear" w:color="auto" w:fill="FFFFFF"/>
        </w:rPr>
        <w:t>1,279</w:t>
      </w:r>
      <w:r w:rsidRPr="007E39DC">
        <w:rPr>
          <w:rFonts w:ascii="Times New Roman" w:eastAsia="仿宋" w:hAnsi="Times New Roman"/>
          <w:color w:val="333333"/>
          <w:sz w:val="30"/>
          <w:szCs w:val="30"/>
          <w:shd w:val="clear" w:color="auto" w:fill="FFFFFF"/>
        </w:rPr>
        <w:t>人次。利用公安系统对全区在册社区矫正对象活动轨迹进行查询</w:t>
      </w:r>
      <w:r w:rsidRPr="007E39DC">
        <w:rPr>
          <w:rFonts w:ascii="Times New Roman" w:eastAsia="微软雅黑" w:hAnsi="Times New Roman"/>
          <w:color w:val="333333"/>
          <w:sz w:val="30"/>
          <w:szCs w:val="30"/>
          <w:shd w:val="clear" w:color="auto" w:fill="FFFFFF"/>
        </w:rPr>
        <w:t>70</w:t>
      </w:r>
      <w:r w:rsidRPr="007E39DC">
        <w:rPr>
          <w:rFonts w:ascii="Times New Roman" w:eastAsia="仿宋" w:hAnsi="Times New Roman"/>
          <w:color w:val="333333"/>
          <w:sz w:val="30"/>
          <w:szCs w:val="30"/>
          <w:shd w:val="clear" w:color="auto" w:fill="FFFFFF"/>
        </w:rPr>
        <w:t>次，共计</w:t>
      </w:r>
      <w:r w:rsidRPr="007E39DC">
        <w:rPr>
          <w:rFonts w:ascii="Times New Roman" w:eastAsia="微软雅黑" w:hAnsi="Times New Roman"/>
          <w:color w:val="333333"/>
          <w:sz w:val="30"/>
          <w:szCs w:val="30"/>
          <w:shd w:val="clear" w:color="auto" w:fill="FFFFFF"/>
        </w:rPr>
        <w:t>2,024</w:t>
      </w:r>
      <w:r w:rsidRPr="007E39DC">
        <w:rPr>
          <w:rFonts w:ascii="Times New Roman" w:eastAsia="仿宋" w:hAnsi="Times New Roman"/>
          <w:color w:val="333333"/>
          <w:sz w:val="30"/>
          <w:szCs w:val="30"/>
          <w:shd w:val="clear" w:color="auto" w:fill="FFFFFF"/>
        </w:rPr>
        <w:t>人，对违反管理规定的社区矫正对象给予训诫</w:t>
      </w:r>
      <w:r w:rsidRPr="007E39DC">
        <w:rPr>
          <w:rFonts w:ascii="Times New Roman" w:eastAsia="微软雅黑" w:hAnsi="Times New Roman"/>
          <w:color w:val="333333"/>
          <w:sz w:val="30"/>
          <w:szCs w:val="30"/>
          <w:shd w:val="clear" w:color="auto" w:fill="FFFFFF"/>
        </w:rPr>
        <w:t>26</w:t>
      </w:r>
      <w:r w:rsidRPr="007E39DC">
        <w:rPr>
          <w:rFonts w:ascii="Times New Roman" w:eastAsia="仿宋" w:hAnsi="Times New Roman"/>
          <w:color w:val="333333"/>
          <w:sz w:val="30"/>
          <w:szCs w:val="30"/>
          <w:shd w:val="clear" w:color="auto" w:fill="FFFFFF"/>
        </w:rPr>
        <w:t>人，警告</w:t>
      </w:r>
      <w:r w:rsidRPr="007E39DC">
        <w:rPr>
          <w:rFonts w:ascii="Times New Roman" w:eastAsia="微软雅黑" w:hAnsi="Times New Roman"/>
          <w:color w:val="333333"/>
          <w:sz w:val="30"/>
          <w:szCs w:val="30"/>
          <w:shd w:val="clear" w:color="auto" w:fill="FFFFFF"/>
        </w:rPr>
        <w:t>12</w:t>
      </w:r>
      <w:r w:rsidRPr="007E39DC">
        <w:rPr>
          <w:rFonts w:ascii="Times New Roman" w:eastAsia="仿宋" w:hAnsi="Times New Roman"/>
          <w:color w:val="333333"/>
          <w:sz w:val="30"/>
          <w:szCs w:val="30"/>
          <w:shd w:val="clear" w:color="auto" w:fill="FFFFFF"/>
        </w:rPr>
        <w:t>人，佩戴电子手环</w:t>
      </w:r>
      <w:r w:rsidRPr="007E39DC">
        <w:rPr>
          <w:rFonts w:ascii="Times New Roman" w:eastAsia="微软雅黑" w:hAnsi="Times New Roman"/>
          <w:color w:val="333333"/>
          <w:sz w:val="30"/>
          <w:szCs w:val="30"/>
          <w:shd w:val="clear" w:color="auto" w:fill="FFFFFF"/>
        </w:rPr>
        <w:t>2</w:t>
      </w:r>
      <w:r w:rsidRPr="007E39DC">
        <w:rPr>
          <w:rFonts w:ascii="Times New Roman" w:eastAsia="仿宋" w:hAnsi="Times New Roman"/>
          <w:color w:val="333333"/>
          <w:sz w:val="30"/>
          <w:szCs w:val="30"/>
          <w:shd w:val="clear" w:color="auto" w:fill="FFFFFF"/>
        </w:rPr>
        <w:t>人，提请收监执行</w:t>
      </w:r>
      <w:r w:rsidRPr="007E39DC">
        <w:rPr>
          <w:rFonts w:ascii="Times New Roman" w:eastAsia="微软雅黑"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人。深入开展执法规范化建设和</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智慧矫正中心</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建设，促进严格规范公正文明执法，确保社区矫正工作从</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管得住</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向</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矫得好</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转变。对今年接收的</w:t>
      </w:r>
      <w:r w:rsidRPr="007E39DC">
        <w:rPr>
          <w:rFonts w:ascii="Times New Roman" w:eastAsia="微软雅黑" w:hAnsi="Times New Roman"/>
          <w:color w:val="333333"/>
          <w:sz w:val="30"/>
          <w:szCs w:val="30"/>
          <w:shd w:val="clear" w:color="auto" w:fill="FFFFFF"/>
        </w:rPr>
        <w:t>314</w:t>
      </w:r>
      <w:r w:rsidRPr="007E39DC">
        <w:rPr>
          <w:rFonts w:ascii="Times New Roman" w:eastAsia="仿宋" w:hAnsi="Times New Roman"/>
          <w:color w:val="333333"/>
          <w:sz w:val="30"/>
          <w:szCs w:val="30"/>
          <w:shd w:val="clear" w:color="auto" w:fill="FFFFFF"/>
        </w:rPr>
        <w:t>名刑释解矫人员进行及时帮教，并对</w:t>
      </w:r>
      <w:r w:rsidRPr="007E39DC">
        <w:rPr>
          <w:rFonts w:ascii="Times New Roman" w:eastAsia="微软雅黑" w:hAnsi="Times New Roman"/>
          <w:color w:val="333333"/>
          <w:sz w:val="30"/>
          <w:szCs w:val="30"/>
          <w:shd w:val="clear" w:color="auto" w:fill="FFFFFF"/>
        </w:rPr>
        <w:t>16</w:t>
      </w:r>
      <w:r w:rsidRPr="007E39DC">
        <w:rPr>
          <w:rFonts w:ascii="Times New Roman" w:eastAsia="仿宋" w:hAnsi="Times New Roman"/>
          <w:color w:val="333333"/>
          <w:sz w:val="30"/>
          <w:szCs w:val="30"/>
          <w:shd w:val="clear" w:color="auto" w:fill="FFFFFF"/>
        </w:rPr>
        <w:t>名涉黑涉恶刑满释放人员，落实必接必送工作机制，明确</w:t>
      </w:r>
      <w:r w:rsidRPr="007E39DC">
        <w:rPr>
          <w:rFonts w:ascii="Times New Roman" w:eastAsia="微软雅黑"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名司法所工作人员、</w:t>
      </w:r>
      <w:r w:rsidRPr="007E39DC">
        <w:rPr>
          <w:rFonts w:ascii="Times New Roman" w:eastAsia="微软雅黑"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名所在地村组干部和其亲属为其帮教责任人，切实加强对涉黑涉恶刑满释放人员的帮扶和教育。办理亲属注册</w:t>
      </w:r>
      <w:r w:rsidRPr="007E39DC">
        <w:rPr>
          <w:rFonts w:ascii="Times New Roman" w:eastAsia="微软雅黑" w:hAnsi="Times New Roman"/>
          <w:color w:val="333333"/>
          <w:sz w:val="30"/>
          <w:szCs w:val="30"/>
          <w:shd w:val="clear" w:color="auto" w:fill="FFFFFF"/>
        </w:rPr>
        <w:t>15</w:t>
      </w:r>
      <w:r w:rsidRPr="007E39DC">
        <w:rPr>
          <w:rFonts w:ascii="Times New Roman" w:eastAsia="仿宋" w:hAnsi="Times New Roman"/>
          <w:color w:val="333333"/>
          <w:sz w:val="30"/>
          <w:szCs w:val="30"/>
          <w:shd w:val="clear" w:color="auto" w:fill="FFFFFF"/>
        </w:rPr>
        <w:t>人，亲属会见预约</w:t>
      </w:r>
      <w:r w:rsidRPr="007E39DC">
        <w:rPr>
          <w:rFonts w:ascii="Times New Roman" w:eastAsia="微软雅黑" w:hAnsi="Times New Roman"/>
          <w:color w:val="333333"/>
          <w:sz w:val="30"/>
          <w:szCs w:val="30"/>
          <w:shd w:val="clear" w:color="auto" w:fill="FFFFFF"/>
        </w:rPr>
        <w:t>113</w:t>
      </w:r>
      <w:r w:rsidRPr="007E39DC">
        <w:rPr>
          <w:rFonts w:ascii="Times New Roman" w:eastAsia="仿宋" w:hAnsi="Times New Roman"/>
          <w:color w:val="333333"/>
          <w:sz w:val="30"/>
          <w:szCs w:val="30"/>
          <w:shd w:val="clear" w:color="auto" w:fill="FFFFFF"/>
        </w:rPr>
        <w:t>次，安排会见</w:t>
      </w:r>
      <w:r w:rsidRPr="007E39DC">
        <w:rPr>
          <w:rFonts w:ascii="Times New Roman" w:eastAsia="微软雅黑" w:hAnsi="Times New Roman"/>
          <w:color w:val="333333"/>
          <w:sz w:val="30"/>
          <w:szCs w:val="30"/>
          <w:shd w:val="clear" w:color="auto" w:fill="FFFFFF"/>
        </w:rPr>
        <w:t>95</w:t>
      </w:r>
      <w:r w:rsidRPr="007E39DC">
        <w:rPr>
          <w:rFonts w:ascii="Times New Roman" w:eastAsia="仿宋" w:hAnsi="Times New Roman"/>
          <w:color w:val="333333"/>
          <w:sz w:val="30"/>
          <w:szCs w:val="30"/>
          <w:shd w:val="clear" w:color="auto" w:fill="FFFFFF"/>
        </w:rPr>
        <w:t>次</w:t>
      </w:r>
      <w:r w:rsidRPr="007E39DC">
        <w:rPr>
          <w:rFonts w:ascii="Times New Roman" w:eastAsia="微软雅黑" w:hAnsi="Times New Roman"/>
          <w:color w:val="333333"/>
          <w:sz w:val="30"/>
          <w:szCs w:val="30"/>
          <w:shd w:val="clear" w:color="auto" w:fill="FFFFFF"/>
        </w:rPr>
        <w:t>264</w:t>
      </w:r>
      <w:r w:rsidRPr="007E39DC">
        <w:rPr>
          <w:rFonts w:ascii="Times New Roman" w:eastAsia="仿宋" w:hAnsi="Times New Roman"/>
          <w:color w:val="333333"/>
          <w:sz w:val="30"/>
          <w:szCs w:val="30"/>
          <w:shd w:val="clear" w:color="auto" w:fill="FFFFFF"/>
        </w:rPr>
        <w:t>人，借助探视帮教系统远程视频开庭</w:t>
      </w:r>
      <w:r w:rsidRPr="007E39DC">
        <w:rPr>
          <w:rFonts w:ascii="Times New Roman" w:eastAsia="微软雅黑" w:hAnsi="Times New Roman"/>
          <w:color w:val="333333"/>
          <w:sz w:val="30"/>
          <w:szCs w:val="30"/>
          <w:shd w:val="clear" w:color="auto" w:fill="FFFFFF"/>
        </w:rPr>
        <w:t>7</w:t>
      </w:r>
      <w:r w:rsidRPr="007E39DC">
        <w:rPr>
          <w:rFonts w:ascii="Times New Roman" w:eastAsia="仿宋" w:hAnsi="Times New Roman"/>
          <w:color w:val="333333"/>
          <w:sz w:val="30"/>
          <w:szCs w:val="30"/>
          <w:shd w:val="clear" w:color="auto" w:fill="FFFFFF"/>
        </w:rPr>
        <w:t>次。</w:t>
      </w:r>
    </w:p>
    <w:p w14:paraId="0F79EDE7"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lastRenderedPageBreak/>
        <w:t>3.</w:t>
      </w:r>
      <w:r w:rsidRPr="007E39DC">
        <w:rPr>
          <w:rFonts w:ascii="Times New Roman" w:eastAsia="仿宋" w:hAnsi="Times New Roman"/>
          <w:color w:val="333333"/>
          <w:sz w:val="30"/>
          <w:szCs w:val="30"/>
          <w:shd w:val="clear" w:color="auto" w:fill="FFFFFF"/>
        </w:rPr>
        <w:t>以夯实基层依法治理基础为基准，发挥调解职能作用。今年来共组织开展矛盾纠纷排查</w:t>
      </w:r>
      <w:r w:rsidRPr="007E39DC">
        <w:rPr>
          <w:rFonts w:ascii="Times New Roman" w:eastAsia="微软雅黑" w:hAnsi="Times New Roman"/>
          <w:color w:val="333333"/>
          <w:sz w:val="30"/>
          <w:szCs w:val="30"/>
          <w:shd w:val="clear" w:color="auto" w:fill="FFFFFF"/>
        </w:rPr>
        <w:t>463</w:t>
      </w:r>
      <w:r w:rsidRPr="007E39DC">
        <w:rPr>
          <w:rFonts w:ascii="Times New Roman" w:eastAsia="仿宋" w:hAnsi="Times New Roman"/>
          <w:color w:val="333333"/>
          <w:sz w:val="30"/>
          <w:szCs w:val="30"/>
          <w:shd w:val="clear" w:color="auto" w:fill="FFFFFF"/>
        </w:rPr>
        <w:t>次，组织调解矛盾纠纷</w:t>
      </w:r>
      <w:r w:rsidRPr="007E39DC">
        <w:rPr>
          <w:rFonts w:ascii="Times New Roman" w:eastAsia="微软雅黑" w:hAnsi="Times New Roman"/>
          <w:color w:val="333333"/>
          <w:sz w:val="30"/>
          <w:szCs w:val="30"/>
          <w:shd w:val="clear" w:color="auto" w:fill="FFFFFF"/>
        </w:rPr>
        <w:t>844</w:t>
      </w:r>
      <w:r w:rsidRPr="007E39DC">
        <w:rPr>
          <w:rFonts w:ascii="Times New Roman" w:eastAsia="仿宋" w:hAnsi="Times New Roman"/>
          <w:color w:val="333333"/>
          <w:sz w:val="30"/>
          <w:szCs w:val="30"/>
          <w:shd w:val="clear" w:color="auto" w:fill="FFFFFF"/>
        </w:rPr>
        <w:t>件，调解成功</w:t>
      </w:r>
      <w:r w:rsidRPr="007E39DC">
        <w:rPr>
          <w:rFonts w:ascii="Times New Roman" w:eastAsia="微软雅黑" w:hAnsi="Times New Roman"/>
          <w:color w:val="333333"/>
          <w:sz w:val="30"/>
          <w:szCs w:val="30"/>
          <w:shd w:val="clear" w:color="auto" w:fill="FFFFFF"/>
        </w:rPr>
        <w:t>844</w:t>
      </w:r>
      <w:r w:rsidRPr="007E39DC">
        <w:rPr>
          <w:rFonts w:ascii="Times New Roman" w:eastAsia="仿宋" w:hAnsi="Times New Roman"/>
          <w:color w:val="333333"/>
          <w:sz w:val="30"/>
          <w:szCs w:val="30"/>
          <w:shd w:val="clear" w:color="auto" w:fill="FFFFFF"/>
        </w:rPr>
        <w:t>件，成功率为</w:t>
      </w:r>
      <w:r w:rsidRPr="007E39DC">
        <w:rPr>
          <w:rFonts w:ascii="Times New Roman" w:eastAsia="微软雅黑" w:hAnsi="Times New Roman"/>
          <w:color w:val="333333"/>
          <w:sz w:val="30"/>
          <w:szCs w:val="30"/>
          <w:shd w:val="clear" w:color="auto" w:fill="FFFFFF"/>
        </w:rPr>
        <w:t>100</w:t>
      </w:r>
      <w:r w:rsidRPr="007E39DC">
        <w:rPr>
          <w:rFonts w:ascii="Times New Roman" w:eastAsia="仿宋" w:hAnsi="Times New Roman"/>
          <w:color w:val="333333"/>
          <w:sz w:val="30"/>
          <w:szCs w:val="30"/>
          <w:shd w:val="clear" w:color="auto" w:fill="FFFFFF"/>
        </w:rPr>
        <w:t>％。今年来通过</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警调对接</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化解纠纷</w:t>
      </w:r>
      <w:r w:rsidRPr="007E39DC">
        <w:rPr>
          <w:rFonts w:ascii="Times New Roman" w:eastAsia="微软雅黑" w:hAnsi="Times New Roman"/>
          <w:color w:val="333333"/>
          <w:sz w:val="30"/>
          <w:szCs w:val="30"/>
          <w:shd w:val="clear" w:color="auto" w:fill="FFFFFF"/>
        </w:rPr>
        <w:t>194</w:t>
      </w:r>
      <w:r w:rsidRPr="007E39DC">
        <w:rPr>
          <w:rFonts w:ascii="Times New Roman" w:eastAsia="仿宋" w:hAnsi="Times New Roman"/>
          <w:color w:val="333333"/>
          <w:sz w:val="30"/>
          <w:szCs w:val="30"/>
          <w:shd w:val="clear" w:color="auto" w:fill="FFFFFF"/>
        </w:rPr>
        <w:t>件，成功</w:t>
      </w:r>
      <w:r w:rsidRPr="007E39DC">
        <w:rPr>
          <w:rFonts w:ascii="Times New Roman" w:eastAsia="微软雅黑" w:hAnsi="Times New Roman"/>
          <w:color w:val="333333"/>
          <w:sz w:val="30"/>
          <w:szCs w:val="30"/>
          <w:shd w:val="clear" w:color="auto" w:fill="FFFFFF"/>
        </w:rPr>
        <w:t>194</w:t>
      </w:r>
      <w:r w:rsidRPr="007E39DC">
        <w:rPr>
          <w:rFonts w:ascii="Times New Roman" w:eastAsia="仿宋" w:hAnsi="Times New Roman"/>
          <w:color w:val="333333"/>
          <w:sz w:val="30"/>
          <w:szCs w:val="30"/>
          <w:shd w:val="clear" w:color="auto" w:fill="FFFFFF"/>
        </w:rPr>
        <w:t>件；</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检调对接</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化解纠纷</w:t>
      </w:r>
      <w:r w:rsidRPr="007E39DC">
        <w:rPr>
          <w:rFonts w:ascii="Times New Roman" w:eastAsia="微软雅黑"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件，成功</w:t>
      </w:r>
      <w:r w:rsidRPr="007E39DC">
        <w:rPr>
          <w:rFonts w:ascii="Times New Roman" w:eastAsia="微软雅黑"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件；诉前委派调解纠纷</w:t>
      </w:r>
      <w:r w:rsidRPr="007E39DC">
        <w:rPr>
          <w:rFonts w:ascii="Times New Roman" w:eastAsia="微软雅黑" w:hAnsi="Times New Roman"/>
          <w:color w:val="333333"/>
          <w:sz w:val="30"/>
          <w:szCs w:val="30"/>
          <w:shd w:val="clear" w:color="auto" w:fill="FFFFFF"/>
        </w:rPr>
        <w:t>356</w:t>
      </w:r>
      <w:r w:rsidRPr="007E39DC">
        <w:rPr>
          <w:rFonts w:ascii="Times New Roman" w:eastAsia="仿宋" w:hAnsi="Times New Roman"/>
          <w:color w:val="333333"/>
          <w:sz w:val="30"/>
          <w:szCs w:val="30"/>
          <w:shd w:val="clear" w:color="auto" w:fill="FFFFFF"/>
        </w:rPr>
        <w:t>件，成功</w:t>
      </w:r>
      <w:r w:rsidRPr="007E39DC">
        <w:rPr>
          <w:rFonts w:ascii="Times New Roman" w:eastAsia="微软雅黑" w:hAnsi="Times New Roman"/>
          <w:color w:val="333333"/>
          <w:sz w:val="30"/>
          <w:szCs w:val="30"/>
          <w:shd w:val="clear" w:color="auto" w:fill="FFFFFF"/>
        </w:rPr>
        <w:t>183</w:t>
      </w:r>
      <w:r w:rsidRPr="007E39DC">
        <w:rPr>
          <w:rFonts w:ascii="Times New Roman" w:eastAsia="仿宋" w:hAnsi="Times New Roman"/>
          <w:color w:val="333333"/>
          <w:sz w:val="30"/>
          <w:szCs w:val="30"/>
          <w:shd w:val="clear" w:color="auto" w:fill="FFFFFF"/>
        </w:rPr>
        <w:t>件，司法确认</w:t>
      </w:r>
      <w:r w:rsidRPr="007E39DC">
        <w:rPr>
          <w:rFonts w:ascii="Times New Roman" w:eastAsia="微软雅黑" w:hAnsi="Times New Roman"/>
          <w:color w:val="333333"/>
          <w:sz w:val="30"/>
          <w:szCs w:val="30"/>
          <w:shd w:val="clear" w:color="auto" w:fill="FFFFFF"/>
        </w:rPr>
        <w:t>144</w:t>
      </w:r>
      <w:r w:rsidRPr="007E39DC">
        <w:rPr>
          <w:rFonts w:ascii="Times New Roman" w:eastAsia="仿宋" w:hAnsi="Times New Roman"/>
          <w:color w:val="333333"/>
          <w:sz w:val="30"/>
          <w:szCs w:val="30"/>
          <w:shd w:val="clear" w:color="auto" w:fill="FFFFFF"/>
        </w:rPr>
        <w:t>件；参与</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书记、区长接待日</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接待来访群众信访案件</w:t>
      </w:r>
      <w:r w:rsidRPr="007E39DC">
        <w:rPr>
          <w:rFonts w:ascii="Times New Roman" w:eastAsia="微软雅黑" w:hAnsi="Times New Roman"/>
          <w:color w:val="333333"/>
          <w:sz w:val="30"/>
          <w:szCs w:val="30"/>
          <w:shd w:val="clear" w:color="auto" w:fill="FFFFFF"/>
        </w:rPr>
        <w:t>5</w:t>
      </w:r>
      <w:r w:rsidRPr="007E39DC">
        <w:rPr>
          <w:rFonts w:ascii="Times New Roman" w:eastAsia="仿宋" w:hAnsi="Times New Roman"/>
          <w:color w:val="333333"/>
          <w:sz w:val="30"/>
          <w:szCs w:val="30"/>
          <w:shd w:val="clear" w:color="auto" w:fill="FFFFFF"/>
        </w:rPr>
        <w:t>件</w:t>
      </w:r>
      <w:r w:rsidRPr="007E39DC">
        <w:rPr>
          <w:rFonts w:ascii="Times New Roman" w:eastAsia="微软雅黑" w:hAnsi="Times New Roman"/>
          <w:color w:val="333333"/>
          <w:sz w:val="30"/>
          <w:szCs w:val="30"/>
          <w:shd w:val="clear" w:color="auto" w:fill="FFFFFF"/>
        </w:rPr>
        <w:t>8</w:t>
      </w:r>
      <w:r w:rsidRPr="007E39DC">
        <w:rPr>
          <w:rFonts w:ascii="Times New Roman" w:eastAsia="仿宋" w:hAnsi="Times New Roman"/>
          <w:color w:val="333333"/>
          <w:sz w:val="30"/>
          <w:szCs w:val="30"/>
          <w:shd w:val="clear" w:color="auto" w:fill="FFFFFF"/>
        </w:rPr>
        <w:t>人次。受理</w:t>
      </w:r>
      <w:r w:rsidRPr="007E39DC">
        <w:rPr>
          <w:rFonts w:ascii="Times New Roman" w:eastAsia="微软雅黑" w:hAnsi="Times New Roman"/>
          <w:color w:val="333333"/>
          <w:sz w:val="30"/>
          <w:szCs w:val="30"/>
          <w:shd w:val="clear" w:color="auto" w:fill="FFFFFF"/>
        </w:rPr>
        <w:t>12345</w:t>
      </w:r>
      <w:r w:rsidRPr="007E39DC">
        <w:rPr>
          <w:rFonts w:ascii="Times New Roman" w:eastAsia="仿宋" w:hAnsi="Times New Roman"/>
          <w:color w:val="333333"/>
          <w:sz w:val="30"/>
          <w:szCs w:val="30"/>
          <w:shd w:val="clear" w:color="auto" w:fill="FFFFFF"/>
        </w:rPr>
        <w:t>政务服务热线转办件</w:t>
      </w:r>
      <w:r w:rsidRPr="007E39DC">
        <w:rPr>
          <w:rFonts w:ascii="Times New Roman" w:eastAsia="微软雅黑" w:hAnsi="Times New Roman"/>
          <w:color w:val="333333"/>
          <w:sz w:val="30"/>
          <w:szCs w:val="30"/>
          <w:shd w:val="clear" w:color="auto" w:fill="FFFFFF"/>
        </w:rPr>
        <w:t>40</w:t>
      </w:r>
      <w:r w:rsidRPr="007E39DC">
        <w:rPr>
          <w:rFonts w:ascii="Times New Roman" w:eastAsia="仿宋" w:hAnsi="Times New Roman"/>
          <w:color w:val="333333"/>
          <w:sz w:val="30"/>
          <w:szCs w:val="30"/>
          <w:shd w:val="clear" w:color="auto" w:fill="FFFFFF"/>
        </w:rPr>
        <w:t>件，已办结</w:t>
      </w:r>
      <w:r w:rsidRPr="007E39DC">
        <w:rPr>
          <w:rFonts w:ascii="Times New Roman" w:eastAsia="微软雅黑" w:hAnsi="Times New Roman"/>
          <w:color w:val="333333"/>
          <w:sz w:val="30"/>
          <w:szCs w:val="30"/>
          <w:shd w:val="clear" w:color="auto" w:fill="FFFFFF"/>
        </w:rPr>
        <w:t>33</w:t>
      </w:r>
      <w:r w:rsidRPr="007E39DC">
        <w:rPr>
          <w:rFonts w:ascii="Times New Roman" w:eastAsia="仿宋" w:hAnsi="Times New Roman"/>
          <w:color w:val="333333"/>
          <w:sz w:val="30"/>
          <w:szCs w:val="30"/>
          <w:shd w:val="clear" w:color="auto" w:fill="FFFFFF"/>
        </w:rPr>
        <w:t>件，</w:t>
      </w:r>
      <w:r w:rsidRPr="007E39DC">
        <w:rPr>
          <w:rFonts w:ascii="Times New Roman" w:eastAsia="微软雅黑" w:hAnsi="Times New Roman"/>
          <w:color w:val="333333"/>
          <w:sz w:val="30"/>
          <w:szCs w:val="30"/>
          <w:shd w:val="clear" w:color="auto" w:fill="FFFFFF"/>
        </w:rPr>
        <w:t>7</w:t>
      </w:r>
      <w:r w:rsidRPr="007E39DC">
        <w:rPr>
          <w:rFonts w:ascii="Times New Roman" w:eastAsia="仿宋" w:hAnsi="Times New Roman"/>
          <w:color w:val="333333"/>
          <w:sz w:val="30"/>
          <w:szCs w:val="30"/>
          <w:shd w:val="clear" w:color="auto" w:fill="FFFFFF"/>
        </w:rPr>
        <w:t>件正在办理中。</w:t>
      </w:r>
    </w:p>
    <w:p w14:paraId="4BDEB751"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4.</w:t>
      </w:r>
      <w:r w:rsidRPr="007E39DC">
        <w:rPr>
          <w:rFonts w:ascii="Times New Roman" w:eastAsia="仿宋" w:hAnsi="Times New Roman"/>
          <w:color w:val="333333"/>
          <w:sz w:val="30"/>
          <w:szCs w:val="30"/>
          <w:shd w:val="clear" w:color="auto" w:fill="FFFFFF"/>
        </w:rPr>
        <w:t>以满足人民群众法律服务需求为导向，发挥现代化公共法律服务体系作用。</w:t>
      </w:r>
      <w:r w:rsidRPr="007E39DC">
        <w:rPr>
          <w:rFonts w:ascii="Times New Roman" w:eastAsia="微软雅黑"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年，共受理</w:t>
      </w:r>
      <w:r w:rsidRPr="007E39DC">
        <w:rPr>
          <w:rFonts w:ascii="Times New Roman" w:eastAsia="仿宋" w:hAnsi="Times New Roman"/>
          <w:color w:val="333333"/>
          <w:sz w:val="30"/>
          <w:szCs w:val="30"/>
          <w:shd w:val="clear" w:color="auto" w:fill="FFFFFF"/>
        </w:rPr>
        <w:t>、指派律师事务所律师、法律服务所基层法律服务工作者等法律援助人员办理法律援助案件</w:t>
      </w:r>
      <w:r w:rsidRPr="007E39DC">
        <w:rPr>
          <w:rFonts w:ascii="Times New Roman" w:eastAsia="微软雅黑" w:hAnsi="Times New Roman"/>
          <w:color w:val="333333"/>
          <w:sz w:val="30"/>
          <w:szCs w:val="30"/>
          <w:shd w:val="clear" w:color="auto" w:fill="FFFFFF"/>
        </w:rPr>
        <w:t>130</w:t>
      </w:r>
      <w:r w:rsidRPr="007E39DC">
        <w:rPr>
          <w:rFonts w:ascii="Times New Roman" w:eastAsia="仿宋" w:hAnsi="Times New Roman"/>
          <w:color w:val="333333"/>
          <w:sz w:val="30"/>
          <w:szCs w:val="30"/>
          <w:shd w:val="clear" w:color="auto" w:fill="FFFFFF"/>
        </w:rPr>
        <w:t>件，其中刑事案件</w:t>
      </w:r>
      <w:r w:rsidRPr="007E39DC">
        <w:rPr>
          <w:rFonts w:ascii="Times New Roman" w:eastAsia="微软雅黑" w:hAnsi="Times New Roman"/>
          <w:color w:val="333333"/>
          <w:sz w:val="30"/>
          <w:szCs w:val="30"/>
          <w:shd w:val="clear" w:color="auto" w:fill="FFFFFF"/>
        </w:rPr>
        <w:t>122</w:t>
      </w:r>
      <w:r w:rsidRPr="007E39DC">
        <w:rPr>
          <w:rFonts w:ascii="Times New Roman" w:eastAsia="仿宋" w:hAnsi="Times New Roman"/>
          <w:color w:val="333333"/>
          <w:sz w:val="30"/>
          <w:szCs w:val="30"/>
          <w:shd w:val="clear" w:color="auto" w:fill="FFFFFF"/>
        </w:rPr>
        <w:t>件，民事诉讼案件</w:t>
      </w:r>
      <w:r w:rsidRPr="007E39DC">
        <w:rPr>
          <w:rFonts w:ascii="Times New Roman" w:eastAsia="微软雅黑" w:hAnsi="Times New Roman"/>
          <w:color w:val="333333"/>
          <w:sz w:val="30"/>
          <w:szCs w:val="30"/>
          <w:shd w:val="clear" w:color="auto" w:fill="FFFFFF"/>
        </w:rPr>
        <w:t>8</w:t>
      </w:r>
      <w:r w:rsidRPr="007E39DC">
        <w:rPr>
          <w:rFonts w:ascii="Times New Roman" w:eastAsia="仿宋" w:hAnsi="Times New Roman"/>
          <w:color w:val="333333"/>
          <w:sz w:val="30"/>
          <w:szCs w:val="30"/>
          <w:shd w:val="clear" w:color="auto" w:fill="FFFFFF"/>
        </w:rPr>
        <w:t>件。受援人</w:t>
      </w:r>
      <w:r w:rsidRPr="007E39DC">
        <w:rPr>
          <w:rFonts w:ascii="Times New Roman" w:eastAsia="微软雅黑" w:hAnsi="Times New Roman"/>
          <w:color w:val="333333"/>
          <w:sz w:val="30"/>
          <w:szCs w:val="30"/>
          <w:shd w:val="clear" w:color="auto" w:fill="FFFFFF"/>
        </w:rPr>
        <w:t>130</w:t>
      </w:r>
      <w:r w:rsidRPr="007E39DC">
        <w:rPr>
          <w:rFonts w:ascii="Times New Roman" w:eastAsia="仿宋" w:hAnsi="Times New Roman"/>
          <w:color w:val="333333"/>
          <w:sz w:val="30"/>
          <w:szCs w:val="30"/>
          <w:shd w:val="clear" w:color="auto" w:fill="FFFFFF"/>
        </w:rPr>
        <w:t>人，其中刑事案件律师辩护全覆盖涉及</w:t>
      </w:r>
      <w:r w:rsidRPr="007E39DC">
        <w:rPr>
          <w:rFonts w:ascii="Times New Roman" w:eastAsia="微软雅黑" w:hAnsi="Times New Roman"/>
          <w:color w:val="333333"/>
          <w:sz w:val="30"/>
          <w:szCs w:val="30"/>
          <w:shd w:val="clear" w:color="auto" w:fill="FFFFFF"/>
        </w:rPr>
        <w:t>81</w:t>
      </w:r>
      <w:r w:rsidRPr="007E39DC">
        <w:rPr>
          <w:rFonts w:ascii="Times New Roman" w:eastAsia="仿宋" w:hAnsi="Times New Roman"/>
          <w:color w:val="333333"/>
          <w:sz w:val="30"/>
          <w:szCs w:val="30"/>
          <w:shd w:val="clear" w:color="auto" w:fill="FFFFFF"/>
        </w:rPr>
        <w:t>人、涉毒犯罪人员</w:t>
      </w:r>
      <w:r w:rsidRPr="007E39DC">
        <w:rPr>
          <w:rFonts w:ascii="Times New Roman" w:eastAsia="微软雅黑" w:hAnsi="Times New Roman"/>
          <w:color w:val="333333"/>
          <w:sz w:val="30"/>
          <w:szCs w:val="30"/>
          <w:shd w:val="clear" w:color="auto" w:fill="FFFFFF"/>
        </w:rPr>
        <w:t>12</w:t>
      </w:r>
      <w:r w:rsidRPr="007E39DC">
        <w:rPr>
          <w:rFonts w:ascii="Times New Roman" w:eastAsia="仿宋" w:hAnsi="Times New Roman"/>
          <w:color w:val="333333"/>
          <w:sz w:val="30"/>
          <w:szCs w:val="30"/>
          <w:shd w:val="clear" w:color="auto" w:fill="FFFFFF"/>
        </w:rPr>
        <w:t>人、涉邪教犯罪人员</w:t>
      </w:r>
      <w:r w:rsidRPr="007E39DC">
        <w:rPr>
          <w:rFonts w:ascii="Times New Roman" w:eastAsia="微软雅黑" w:hAnsi="Times New Roman"/>
          <w:color w:val="333333"/>
          <w:sz w:val="30"/>
          <w:szCs w:val="30"/>
          <w:shd w:val="clear" w:color="auto" w:fill="FFFFFF"/>
        </w:rPr>
        <w:t>6</w:t>
      </w:r>
      <w:r w:rsidRPr="007E39DC">
        <w:rPr>
          <w:rFonts w:ascii="Times New Roman" w:eastAsia="仿宋" w:hAnsi="Times New Roman"/>
          <w:color w:val="333333"/>
          <w:sz w:val="30"/>
          <w:szCs w:val="30"/>
          <w:shd w:val="clear" w:color="auto" w:fill="FFFFFF"/>
        </w:rPr>
        <w:t>人。提供法律咨询</w:t>
      </w:r>
      <w:r w:rsidRPr="007E39DC">
        <w:rPr>
          <w:rFonts w:ascii="Times New Roman" w:eastAsia="微软雅黑" w:hAnsi="Times New Roman"/>
          <w:color w:val="333333"/>
          <w:sz w:val="30"/>
          <w:szCs w:val="30"/>
          <w:shd w:val="clear" w:color="auto" w:fill="FFFFFF"/>
        </w:rPr>
        <w:t>91</w:t>
      </w:r>
      <w:r w:rsidRPr="007E39DC">
        <w:rPr>
          <w:rFonts w:ascii="Times New Roman" w:eastAsia="仿宋" w:hAnsi="Times New Roman"/>
          <w:color w:val="333333"/>
          <w:sz w:val="30"/>
          <w:szCs w:val="30"/>
          <w:shd w:val="clear" w:color="auto" w:fill="FFFFFF"/>
        </w:rPr>
        <w:t>人次，为受援人挽回经济损失</w:t>
      </w:r>
      <w:r w:rsidRPr="007E39DC">
        <w:rPr>
          <w:rFonts w:ascii="Times New Roman" w:eastAsia="微软雅黑" w:hAnsi="Times New Roman"/>
          <w:color w:val="333333"/>
          <w:sz w:val="30"/>
          <w:szCs w:val="30"/>
          <w:shd w:val="clear" w:color="auto" w:fill="FFFFFF"/>
        </w:rPr>
        <w:t>492,546.00</w:t>
      </w:r>
      <w:r w:rsidRPr="007E39DC">
        <w:rPr>
          <w:rFonts w:ascii="Times New Roman" w:eastAsia="仿宋" w:hAnsi="Times New Roman"/>
          <w:color w:val="333333"/>
          <w:sz w:val="30"/>
          <w:szCs w:val="30"/>
          <w:shd w:val="clear" w:color="auto" w:fill="FFFFFF"/>
        </w:rPr>
        <w:t>余元。</w:t>
      </w:r>
      <w:r w:rsidRPr="007E39DC">
        <w:rPr>
          <w:rFonts w:ascii="Times New Roman" w:eastAsia="微软雅黑"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年，共办理各类公证</w:t>
      </w:r>
      <w:r w:rsidRPr="007E39DC">
        <w:rPr>
          <w:rFonts w:ascii="Times New Roman" w:eastAsia="微软雅黑" w:hAnsi="Times New Roman"/>
          <w:color w:val="333333"/>
          <w:sz w:val="30"/>
          <w:szCs w:val="30"/>
          <w:shd w:val="clear" w:color="auto" w:fill="FFFFFF"/>
        </w:rPr>
        <w:t>304</w:t>
      </w:r>
      <w:r w:rsidRPr="007E39DC">
        <w:rPr>
          <w:rFonts w:ascii="Times New Roman" w:eastAsia="仿宋" w:hAnsi="Times New Roman"/>
          <w:color w:val="333333"/>
          <w:sz w:val="30"/>
          <w:szCs w:val="30"/>
          <w:shd w:val="clear" w:color="auto" w:fill="FFFFFF"/>
        </w:rPr>
        <w:t>件，解答群众公证法律咨询</w:t>
      </w:r>
      <w:r w:rsidRPr="007E39DC">
        <w:rPr>
          <w:rFonts w:ascii="Times New Roman" w:eastAsia="微软雅黑" w:hAnsi="Times New Roman"/>
          <w:color w:val="333333"/>
          <w:sz w:val="30"/>
          <w:szCs w:val="30"/>
          <w:shd w:val="clear" w:color="auto" w:fill="FFFFFF"/>
        </w:rPr>
        <w:t>431</w:t>
      </w:r>
      <w:r w:rsidRPr="007E39DC">
        <w:rPr>
          <w:rFonts w:ascii="Times New Roman" w:eastAsia="仿宋" w:hAnsi="Times New Roman"/>
          <w:color w:val="333333"/>
          <w:sz w:val="30"/>
          <w:szCs w:val="30"/>
          <w:shd w:val="clear" w:color="auto" w:fill="FFFFFF"/>
        </w:rPr>
        <w:t>次共</w:t>
      </w:r>
      <w:r w:rsidRPr="007E39DC">
        <w:rPr>
          <w:rFonts w:ascii="Times New Roman" w:eastAsia="微软雅黑" w:hAnsi="Times New Roman"/>
          <w:color w:val="333333"/>
          <w:sz w:val="30"/>
          <w:szCs w:val="30"/>
          <w:shd w:val="clear" w:color="auto" w:fill="FFFFFF"/>
        </w:rPr>
        <w:t>621</w:t>
      </w:r>
      <w:r w:rsidRPr="007E39DC">
        <w:rPr>
          <w:rFonts w:ascii="Times New Roman" w:eastAsia="仿宋" w:hAnsi="Times New Roman"/>
          <w:color w:val="333333"/>
          <w:sz w:val="30"/>
          <w:szCs w:val="30"/>
          <w:shd w:val="clear" w:color="auto" w:fill="FFFFFF"/>
        </w:rPr>
        <w:t>人，代书、草拟修改各类合同协议及有关公证法律文书</w:t>
      </w:r>
      <w:r w:rsidRPr="007E39DC">
        <w:rPr>
          <w:rFonts w:ascii="Times New Roman" w:eastAsia="微软雅黑" w:hAnsi="Times New Roman"/>
          <w:color w:val="333333"/>
          <w:sz w:val="30"/>
          <w:szCs w:val="30"/>
          <w:shd w:val="clear" w:color="auto" w:fill="FFFFFF"/>
        </w:rPr>
        <w:t>167</w:t>
      </w:r>
      <w:r w:rsidRPr="007E39DC">
        <w:rPr>
          <w:rFonts w:ascii="Times New Roman" w:eastAsia="仿宋" w:hAnsi="Times New Roman"/>
          <w:color w:val="333333"/>
          <w:sz w:val="30"/>
          <w:szCs w:val="30"/>
          <w:shd w:val="clear" w:color="auto" w:fill="FFFFFF"/>
        </w:rPr>
        <w:t>份。针对老年人、残疾人、低保户、建档立卡贫困户等特殊困难人群提供上门服务、公证公益法律服务，减免公证费。一年来共提供上门服务</w:t>
      </w:r>
      <w:r w:rsidRPr="007E39DC">
        <w:rPr>
          <w:rFonts w:ascii="Times New Roman" w:eastAsia="微软雅黑" w:hAnsi="Times New Roman"/>
          <w:color w:val="333333"/>
          <w:sz w:val="30"/>
          <w:szCs w:val="30"/>
          <w:shd w:val="clear" w:color="auto" w:fill="FFFFFF"/>
        </w:rPr>
        <w:t>7</w:t>
      </w:r>
      <w:r w:rsidRPr="007E39DC">
        <w:rPr>
          <w:rFonts w:ascii="Times New Roman" w:eastAsia="仿宋" w:hAnsi="Times New Roman"/>
          <w:color w:val="333333"/>
          <w:sz w:val="30"/>
          <w:szCs w:val="30"/>
          <w:shd w:val="clear" w:color="auto" w:fill="FFFFFF"/>
        </w:rPr>
        <w:t>次，办理公证公益法律服务</w:t>
      </w:r>
      <w:r w:rsidRPr="007E39DC">
        <w:rPr>
          <w:rFonts w:ascii="Times New Roman" w:eastAsia="微软雅黑" w:hAnsi="Times New Roman"/>
          <w:color w:val="333333"/>
          <w:sz w:val="30"/>
          <w:szCs w:val="30"/>
          <w:shd w:val="clear" w:color="auto" w:fill="FFFFFF"/>
        </w:rPr>
        <w:t>2</w:t>
      </w:r>
      <w:r w:rsidRPr="007E39DC">
        <w:rPr>
          <w:rFonts w:ascii="Times New Roman" w:eastAsia="仿宋" w:hAnsi="Times New Roman"/>
          <w:color w:val="333333"/>
          <w:sz w:val="30"/>
          <w:szCs w:val="30"/>
          <w:shd w:val="clear" w:color="auto" w:fill="FFFFFF"/>
        </w:rPr>
        <w:t>件，共减免公证费</w:t>
      </w:r>
      <w:r w:rsidRPr="007E39DC">
        <w:rPr>
          <w:rFonts w:ascii="Times New Roman" w:eastAsia="微软雅黑" w:hAnsi="Times New Roman"/>
          <w:color w:val="333333"/>
          <w:sz w:val="30"/>
          <w:szCs w:val="30"/>
          <w:shd w:val="clear" w:color="auto" w:fill="FFFFFF"/>
        </w:rPr>
        <w:t>600</w:t>
      </w:r>
      <w:r w:rsidRPr="007E39DC">
        <w:rPr>
          <w:rFonts w:ascii="Times New Roman" w:eastAsia="仿宋" w:hAnsi="Times New Roman"/>
          <w:color w:val="333333"/>
          <w:sz w:val="30"/>
          <w:szCs w:val="30"/>
          <w:shd w:val="clear" w:color="auto" w:fill="FFFFFF"/>
        </w:rPr>
        <w:t>元。</w:t>
      </w:r>
    </w:p>
    <w:p w14:paraId="51C5079E"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5.</w:t>
      </w:r>
      <w:r w:rsidRPr="007E39DC">
        <w:rPr>
          <w:rFonts w:ascii="Times New Roman" w:eastAsia="仿宋" w:hAnsi="Times New Roman"/>
          <w:color w:val="333333"/>
          <w:sz w:val="30"/>
          <w:szCs w:val="30"/>
          <w:shd w:val="clear" w:color="auto" w:fill="FFFFFF"/>
        </w:rPr>
        <w:t>以普法强基补短板专项行动为总抓手，推动普法工作强基础、补短板、提质效。今年以来全区共组织开展专题法治宣讲</w:t>
      </w:r>
      <w:r w:rsidRPr="007E39DC">
        <w:rPr>
          <w:rFonts w:ascii="Times New Roman" w:eastAsia="微软雅黑" w:hAnsi="Times New Roman"/>
          <w:color w:val="333333"/>
          <w:sz w:val="30"/>
          <w:szCs w:val="30"/>
          <w:shd w:val="clear" w:color="auto" w:fill="FFFFFF"/>
        </w:rPr>
        <w:lastRenderedPageBreak/>
        <w:t>99</w:t>
      </w:r>
      <w:r w:rsidRPr="007E39DC">
        <w:rPr>
          <w:rFonts w:ascii="Times New Roman" w:eastAsia="仿宋" w:hAnsi="Times New Roman"/>
          <w:color w:val="333333"/>
          <w:sz w:val="30"/>
          <w:szCs w:val="30"/>
          <w:shd w:val="clear" w:color="auto" w:fill="FFFFFF"/>
        </w:rPr>
        <w:t>次</w:t>
      </w:r>
      <w:r w:rsidRPr="007E39DC">
        <w:rPr>
          <w:rFonts w:ascii="Times New Roman" w:eastAsia="微软雅黑" w:hAnsi="Times New Roman"/>
          <w:color w:val="333333"/>
          <w:sz w:val="30"/>
          <w:szCs w:val="30"/>
          <w:shd w:val="clear" w:color="auto" w:fill="FFFFFF"/>
        </w:rPr>
        <w:t>10,320</w:t>
      </w:r>
      <w:r w:rsidRPr="007E39DC">
        <w:rPr>
          <w:rFonts w:ascii="Times New Roman" w:eastAsia="仿宋" w:hAnsi="Times New Roman"/>
          <w:color w:val="333333"/>
          <w:sz w:val="30"/>
          <w:szCs w:val="30"/>
          <w:shd w:val="clear" w:color="auto" w:fill="FFFFFF"/>
        </w:rPr>
        <w:t>人，培训骨干</w:t>
      </w:r>
      <w:r w:rsidRPr="007E39DC">
        <w:rPr>
          <w:rFonts w:ascii="Times New Roman" w:eastAsia="微软雅黑" w:hAnsi="Times New Roman"/>
          <w:color w:val="333333"/>
          <w:sz w:val="30"/>
          <w:szCs w:val="30"/>
          <w:shd w:val="clear" w:color="auto" w:fill="FFFFFF"/>
        </w:rPr>
        <w:t>10</w:t>
      </w:r>
      <w:r w:rsidRPr="007E39DC">
        <w:rPr>
          <w:rFonts w:ascii="Times New Roman" w:eastAsia="仿宋" w:hAnsi="Times New Roman"/>
          <w:color w:val="333333"/>
          <w:sz w:val="30"/>
          <w:szCs w:val="30"/>
          <w:shd w:val="clear" w:color="auto" w:fill="FFFFFF"/>
        </w:rPr>
        <w:t>期</w:t>
      </w:r>
      <w:r w:rsidRPr="007E39DC">
        <w:rPr>
          <w:rFonts w:ascii="Times New Roman" w:eastAsia="微软雅黑" w:hAnsi="Times New Roman"/>
          <w:color w:val="333333"/>
          <w:sz w:val="30"/>
          <w:szCs w:val="30"/>
          <w:shd w:val="clear" w:color="auto" w:fill="FFFFFF"/>
        </w:rPr>
        <w:t>700</w:t>
      </w:r>
      <w:r w:rsidRPr="007E39DC">
        <w:rPr>
          <w:rFonts w:ascii="Times New Roman" w:eastAsia="仿宋" w:hAnsi="Times New Roman"/>
          <w:color w:val="333333"/>
          <w:sz w:val="30"/>
          <w:szCs w:val="30"/>
          <w:shd w:val="clear" w:color="auto" w:fill="FFFFFF"/>
        </w:rPr>
        <w:t>人，出动宣传车</w:t>
      </w:r>
      <w:r w:rsidRPr="007E39DC">
        <w:rPr>
          <w:rFonts w:ascii="Times New Roman" w:eastAsia="微软雅黑" w:hAnsi="Times New Roman"/>
          <w:color w:val="333333"/>
          <w:sz w:val="30"/>
          <w:szCs w:val="30"/>
          <w:shd w:val="clear" w:color="auto" w:fill="FFFFFF"/>
        </w:rPr>
        <w:t>590</w:t>
      </w:r>
      <w:r w:rsidRPr="007E39DC">
        <w:rPr>
          <w:rFonts w:ascii="Times New Roman" w:eastAsia="仿宋" w:hAnsi="Times New Roman"/>
          <w:color w:val="333333"/>
          <w:sz w:val="30"/>
          <w:szCs w:val="30"/>
          <w:shd w:val="clear" w:color="auto" w:fill="FFFFFF"/>
        </w:rPr>
        <w:t>余人次，印制发放宣传材料</w:t>
      </w:r>
      <w:r w:rsidRPr="007E39DC">
        <w:rPr>
          <w:rFonts w:ascii="Times New Roman" w:eastAsia="微软雅黑" w:hAnsi="Times New Roman"/>
          <w:color w:val="333333"/>
          <w:sz w:val="30"/>
          <w:szCs w:val="30"/>
          <w:shd w:val="clear" w:color="auto" w:fill="FFFFFF"/>
        </w:rPr>
        <w:t>50,170</w:t>
      </w:r>
      <w:r w:rsidRPr="007E39DC">
        <w:rPr>
          <w:rFonts w:ascii="Times New Roman" w:eastAsia="仿宋" w:hAnsi="Times New Roman"/>
          <w:color w:val="333333"/>
          <w:sz w:val="30"/>
          <w:szCs w:val="30"/>
          <w:shd w:val="clear" w:color="auto" w:fill="FFFFFF"/>
        </w:rPr>
        <w:t>余份，环保袋</w:t>
      </w:r>
      <w:r w:rsidRPr="007E39DC">
        <w:rPr>
          <w:rFonts w:ascii="Times New Roman" w:eastAsia="微软雅黑" w:hAnsi="Times New Roman"/>
          <w:color w:val="333333"/>
          <w:sz w:val="30"/>
          <w:szCs w:val="30"/>
          <w:shd w:val="clear" w:color="auto" w:fill="FFFFFF"/>
        </w:rPr>
        <w:t>4,000</w:t>
      </w:r>
      <w:r w:rsidRPr="007E39DC">
        <w:rPr>
          <w:rFonts w:ascii="Times New Roman" w:eastAsia="仿宋" w:hAnsi="Times New Roman"/>
          <w:color w:val="333333"/>
          <w:sz w:val="30"/>
          <w:szCs w:val="30"/>
          <w:shd w:val="clear" w:color="auto" w:fill="FFFFFF"/>
        </w:rPr>
        <w:t>余个，宣传围裙</w:t>
      </w:r>
      <w:r w:rsidRPr="007E39DC">
        <w:rPr>
          <w:rFonts w:ascii="Times New Roman" w:eastAsia="微软雅黑" w:hAnsi="Times New Roman"/>
          <w:color w:val="333333"/>
          <w:sz w:val="30"/>
          <w:szCs w:val="30"/>
          <w:shd w:val="clear" w:color="auto" w:fill="FFFFFF"/>
        </w:rPr>
        <w:t>1,500</w:t>
      </w:r>
      <w:r w:rsidRPr="007E39DC">
        <w:rPr>
          <w:rFonts w:ascii="Times New Roman" w:eastAsia="仿宋" w:hAnsi="Times New Roman"/>
          <w:color w:val="333333"/>
          <w:sz w:val="30"/>
          <w:szCs w:val="30"/>
          <w:shd w:val="clear" w:color="auto" w:fill="FFFFFF"/>
        </w:rPr>
        <w:t>余条，开展法律咨询</w:t>
      </w:r>
      <w:r w:rsidRPr="007E39DC">
        <w:rPr>
          <w:rFonts w:ascii="Times New Roman" w:eastAsia="微软雅黑" w:hAnsi="Times New Roman"/>
          <w:color w:val="333333"/>
          <w:sz w:val="30"/>
          <w:szCs w:val="30"/>
          <w:shd w:val="clear" w:color="auto" w:fill="FFFFFF"/>
        </w:rPr>
        <w:t>767</w:t>
      </w:r>
      <w:r w:rsidRPr="007E39DC">
        <w:rPr>
          <w:rFonts w:ascii="Times New Roman" w:eastAsia="仿宋" w:hAnsi="Times New Roman"/>
          <w:color w:val="333333"/>
          <w:sz w:val="30"/>
          <w:szCs w:val="30"/>
          <w:shd w:val="clear" w:color="auto" w:fill="FFFFFF"/>
        </w:rPr>
        <w:t>次</w:t>
      </w:r>
      <w:r w:rsidRPr="007E39DC">
        <w:rPr>
          <w:rFonts w:ascii="Times New Roman" w:eastAsia="微软雅黑" w:hAnsi="Times New Roman"/>
          <w:color w:val="333333"/>
          <w:sz w:val="30"/>
          <w:szCs w:val="30"/>
          <w:shd w:val="clear" w:color="auto" w:fill="FFFFFF"/>
        </w:rPr>
        <w:t>1,200</w:t>
      </w:r>
      <w:r w:rsidRPr="007E39DC">
        <w:rPr>
          <w:rFonts w:ascii="Times New Roman" w:eastAsia="仿宋" w:hAnsi="Times New Roman"/>
          <w:color w:val="333333"/>
          <w:sz w:val="30"/>
          <w:szCs w:val="30"/>
          <w:shd w:val="clear" w:color="auto" w:fill="FFFFFF"/>
        </w:rPr>
        <w:t>人，张贴悬挂普法标语</w:t>
      </w:r>
      <w:r w:rsidRPr="007E39DC">
        <w:rPr>
          <w:rFonts w:ascii="Times New Roman" w:eastAsia="微软雅黑" w:hAnsi="Times New Roman"/>
          <w:color w:val="333333"/>
          <w:sz w:val="30"/>
          <w:szCs w:val="30"/>
          <w:shd w:val="clear" w:color="auto" w:fill="FFFFFF"/>
        </w:rPr>
        <w:t>340</w:t>
      </w:r>
      <w:r w:rsidRPr="007E39DC">
        <w:rPr>
          <w:rFonts w:ascii="Times New Roman" w:eastAsia="仿宋" w:hAnsi="Times New Roman"/>
          <w:color w:val="333333"/>
          <w:sz w:val="30"/>
          <w:szCs w:val="30"/>
          <w:shd w:val="clear" w:color="auto" w:fill="FFFFFF"/>
        </w:rPr>
        <w:t>条。</w:t>
      </w:r>
    </w:p>
    <w:p w14:paraId="66B3B281"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黑体" w:hAnsi="Times New Roman"/>
          <w:color w:val="333333"/>
          <w:sz w:val="30"/>
          <w:szCs w:val="30"/>
          <w:shd w:val="clear" w:color="auto" w:fill="FFFFFF"/>
        </w:rPr>
        <w:t>二、部门基本</w:t>
      </w:r>
      <w:r w:rsidRPr="007E39DC">
        <w:rPr>
          <w:rFonts w:ascii="Times New Roman" w:eastAsia="黑体" w:hAnsi="Times New Roman"/>
          <w:color w:val="333333"/>
          <w:sz w:val="30"/>
          <w:szCs w:val="30"/>
          <w:shd w:val="clear" w:color="auto" w:fill="FFFFFF"/>
        </w:rPr>
        <w:t>情况</w:t>
      </w:r>
    </w:p>
    <w:p w14:paraId="3F78ABB4"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楷体" w:hAnsi="Times New Roman"/>
          <w:color w:val="333333"/>
          <w:sz w:val="30"/>
          <w:szCs w:val="30"/>
          <w:shd w:val="clear" w:color="auto" w:fill="FFFFFF"/>
        </w:rPr>
        <w:t>（一）机构设置情况</w:t>
      </w:r>
    </w:p>
    <w:p w14:paraId="03574A65"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t>我部门共设置</w:t>
      </w:r>
      <w:r w:rsidRPr="007E39DC">
        <w:rPr>
          <w:rFonts w:ascii="Times New Roman" w:eastAsia="微软雅黑" w:hAnsi="Times New Roman"/>
          <w:color w:val="333333"/>
          <w:sz w:val="30"/>
          <w:szCs w:val="30"/>
          <w:shd w:val="clear" w:color="auto" w:fill="FFFFFF"/>
        </w:rPr>
        <w:t>5</w:t>
      </w:r>
      <w:r w:rsidRPr="007E39DC">
        <w:rPr>
          <w:rFonts w:ascii="Times New Roman" w:eastAsia="仿宋" w:hAnsi="Times New Roman"/>
          <w:color w:val="333333"/>
          <w:sz w:val="30"/>
          <w:szCs w:val="30"/>
          <w:shd w:val="clear" w:color="auto" w:fill="FFFFFF"/>
        </w:rPr>
        <w:t>个内设机构：办公室、普法与依法治理股、社区矫正管理股、综合股、法治股；</w:t>
      </w:r>
      <w:r w:rsidRPr="007E39DC">
        <w:rPr>
          <w:rFonts w:ascii="Times New Roman" w:eastAsia="仿宋" w:hAnsi="Times New Roman"/>
          <w:color w:val="333333"/>
          <w:sz w:val="30"/>
          <w:szCs w:val="30"/>
          <w:shd w:val="clear" w:color="auto" w:fill="FFFFFF"/>
        </w:rPr>
        <w:t>另单</w:t>
      </w:r>
      <w:r w:rsidRPr="007E39DC">
        <w:rPr>
          <w:rFonts w:ascii="Times New Roman" w:eastAsia="仿宋" w:hAnsi="Times New Roman"/>
          <w:color w:val="333333"/>
          <w:sz w:val="30"/>
          <w:szCs w:val="30"/>
          <w:shd w:val="clear" w:color="auto" w:fill="FFFFFF"/>
        </w:rPr>
        <w:t>设政工室。</w:t>
      </w:r>
      <w:r w:rsidRPr="007E39DC">
        <w:rPr>
          <w:rFonts w:ascii="Times New Roman" w:eastAsia="微软雅黑" w:hAnsi="Times New Roman"/>
          <w:color w:val="333333"/>
          <w:sz w:val="30"/>
          <w:szCs w:val="30"/>
          <w:shd w:val="clear" w:color="auto" w:fill="FFFFFF"/>
        </w:rPr>
        <w:t>7</w:t>
      </w:r>
      <w:r w:rsidRPr="007E39DC">
        <w:rPr>
          <w:rFonts w:ascii="Times New Roman" w:eastAsia="仿宋" w:hAnsi="Times New Roman"/>
          <w:color w:val="333333"/>
          <w:sz w:val="30"/>
          <w:szCs w:val="30"/>
          <w:shd w:val="clear" w:color="auto" w:fill="FFFFFF"/>
        </w:rPr>
        <w:t>个派出机构：星云司法所、宁海司法所、江城司法所、前卫司法所、九溪司法所、安化司法所、雄关司法所。江川区司法局所属事业单位</w:t>
      </w:r>
      <w:r w:rsidRPr="007E39DC">
        <w:rPr>
          <w:rFonts w:ascii="Times New Roman" w:eastAsia="微软雅黑"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个。分别是：</w:t>
      </w:r>
    </w:p>
    <w:p w14:paraId="508F0674"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玉溪市江川区法律援助中心。</w:t>
      </w:r>
    </w:p>
    <w:p w14:paraId="33FC111B"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楷体" w:hAnsi="Times New Roman"/>
          <w:color w:val="333333"/>
          <w:sz w:val="30"/>
          <w:szCs w:val="30"/>
          <w:shd w:val="clear" w:color="auto" w:fill="FFFFFF"/>
        </w:rPr>
        <w:t>（二）决算单位构成</w:t>
      </w:r>
    </w:p>
    <w:p w14:paraId="1956E0ED" w14:textId="77777777" w:rsidR="00B342D5" w:rsidRPr="007E39DC" w:rsidRDefault="007E39DC">
      <w:pPr>
        <w:pStyle w:val="a3"/>
        <w:widowControl/>
        <w:shd w:val="clear" w:color="auto" w:fill="FFFFFF"/>
        <w:spacing w:beforeAutospacing="0" w:afterAutospacing="0" w:line="600" w:lineRule="atLeast"/>
        <w:ind w:firstLine="600"/>
        <w:jc w:val="both"/>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t>纳入玉溪市江川区司法局</w:t>
      </w:r>
      <w:r w:rsidRPr="007E39DC">
        <w:rPr>
          <w:rFonts w:ascii="Times New Roman" w:eastAsia="微软雅黑"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年度部门决算编报的单位共</w:t>
      </w:r>
      <w:r w:rsidRPr="007E39DC">
        <w:rPr>
          <w:rFonts w:ascii="Times New Roman" w:eastAsia="微软雅黑"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个。其中：行政单位</w:t>
      </w:r>
      <w:r w:rsidRPr="007E39DC">
        <w:rPr>
          <w:rFonts w:ascii="Times New Roman" w:eastAsia="微软雅黑"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个，参照公务员法管理的事业单</w:t>
      </w:r>
      <w:r w:rsidRPr="007E39DC">
        <w:rPr>
          <w:rFonts w:ascii="Times New Roman" w:eastAsia="微软雅黑"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个，其他事业单位</w:t>
      </w:r>
      <w:r w:rsidRPr="007E39DC">
        <w:rPr>
          <w:rFonts w:ascii="Times New Roman" w:eastAsia="微软雅黑"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个。分别是：</w:t>
      </w:r>
    </w:p>
    <w:p w14:paraId="34AD3899" w14:textId="77777777" w:rsidR="00B342D5" w:rsidRPr="007E39DC" w:rsidRDefault="007E39DC">
      <w:pPr>
        <w:pStyle w:val="a3"/>
        <w:widowControl/>
        <w:shd w:val="clear" w:color="auto" w:fill="FFFFFF"/>
        <w:spacing w:beforeAutospacing="0" w:afterAutospacing="0" w:line="600"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玉溪市江川区司法局</w:t>
      </w:r>
    </w:p>
    <w:p w14:paraId="154C1D93" w14:textId="77777777" w:rsidR="00B342D5" w:rsidRPr="007E39DC" w:rsidRDefault="007E39DC">
      <w:pPr>
        <w:pStyle w:val="a3"/>
        <w:widowControl/>
        <w:shd w:val="clear" w:color="auto" w:fill="FFFFFF"/>
        <w:spacing w:beforeAutospacing="0" w:afterAutospacing="0" w:line="600" w:lineRule="atLeast"/>
        <w:ind w:firstLine="600"/>
        <w:jc w:val="both"/>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t>纳入玉溪市江川区司法局</w:t>
      </w:r>
      <w:r w:rsidRPr="007E39DC">
        <w:rPr>
          <w:rFonts w:ascii="Times New Roman" w:eastAsia="微软雅黑"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年度部门决算编报的单位与我部门所属单位范围保持一致。</w:t>
      </w:r>
    </w:p>
    <w:p w14:paraId="661B249D"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楷体" w:hAnsi="Times New Roman"/>
          <w:color w:val="333333"/>
          <w:sz w:val="30"/>
          <w:szCs w:val="30"/>
          <w:shd w:val="clear" w:color="auto" w:fill="FFFFFF"/>
        </w:rPr>
        <w:t>（三）部门人员和车辆的编制及实有情况</w:t>
      </w:r>
    </w:p>
    <w:p w14:paraId="6FC89B31"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t>玉溪市江川区司法局</w:t>
      </w:r>
      <w:r w:rsidRPr="007E39DC">
        <w:rPr>
          <w:rFonts w:ascii="Times New Roman" w:eastAsia="微软雅黑"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年末实有人员编制</w:t>
      </w:r>
      <w:r w:rsidRPr="007E39DC">
        <w:rPr>
          <w:rFonts w:ascii="Times New Roman" w:eastAsia="微软雅黑" w:hAnsi="Times New Roman"/>
          <w:color w:val="333333"/>
          <w:sz w:val="30"/>
          <w:szCs w:val="30"/>
          <w:shd w:val="clear" w:color="auto" w:fill="FFFFFF"/>
        </w:rPr>
        <w:t>34</w:t>
      </w:r>
      <w:r w:rsidRPr="007E39DC">
        <w:rPr>
          <w:rFonts w:ascii="Times New Roman" w:eastAsia="仿宋" w:hAnsi="Times New Roman"/>
          <w:color w:val="333333"/>
          <w:sz w:val="30"/>
          <w:szCs w:val="30"/>
          <w:shd w:val="clear" w:color="auto" w:fill="FFFFFF"/>
        </w:rPr>
        <w:t>人。其中：行政编制</w:t>
      </w:r>
      <w:r w:rsidRPr="007E39DC">
        <w:rPr>
          <w:rFonts w:ascii="Times New Roman" w:eastAsia="微软雅黑" w:hAnsi="Times New Roman"/>
          <w:color w:val="333333"/>
          <w:sz w:val="30"/>
          <w:szCs w:val="30"/>
          <w:shd w:val="clear" w:color="auto" w:fill="FFFFFF"/>
        </w:rPr>
        <w:t>29</w:t>
      </w:r>
      <w:r w:rsidRPr="007E39DC">
        <w:rPr>
          <w:rFonts w:ascii="Times New Roman" w:eastAsia="仿宋" w:hAnsi="Times New Roman"/>
          <w:color w:val="333333"/>
          <w:sz w:val="30"/>
          <w:szCs w:val="30"/>
          <w:shd w:val="clear" w:color="auto" w:fill="FFFFFF"/>
        </w:rPr>
        <w:t>人（含行政工勤编制</w:t>
      </w:r>
      <w:r w:rsidRPr="007E39DC">
        <w:rPr>
          <w:rFonts w:ascii="Times New Roman" w:eastAsia="微软雅黑"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人），事业编制</w:t>
      </w:r>
      <w:r w:rsidRPr="007E39DC">
        <w:rPr>
          <w:rFonts w:ascii="Times New Roman" w:eastAsia="微软雅黑" w:hAnsi="Times New Roman"/>
          <w:color w:val="333333"/>
          <w:sz w:val="30"/>
          <w:szCs w:val="30"/>
          <w:shd w:val="clear" w:color="auto" w:fill="FFFFFF"/>
        </w:rPr>
        <w:t>5</w:t>
      </w:r>
      <w:r w:rsidRPr="007E39DC">
        <w:rPr>
          <w:rFonts w:ascii="Times New Roman" w:eastAsia="仿宋" w:hAnsi="Times New Roman"/>
          <w:color w:val="333333"/>
          <w:sz w:val="30"/>
          <w:szCs w:val="30"/>
          <w:shd w:val="clear" w:color="auto" w:fill="FFFFFF"/>
        </w:rPr>
        <w:t>人（含参</w:t>
      </w:r>
      <w:r w:rsidRPr="007E39DC">
        <w:rPr>
          <w:rFonts w:ascii="Times New Roman" w:eastAsia="仿宋" w:hAnsi="Times New Roman"/>
          <w:color w:val="333333"/>
          <w:sz w:val="30"/>
          <w:szCs w:val="30"/>
          <w:shd w:val="clear" w:color="auto" w:fill="FFFFFF"/>
        </w:rPr>
        <w:lastRenderedPageBreak/>
        <w:t>公管理事业编制</w:t>
      </w:r>
      <w:r w:rsidRPr="007E39DC">
        <w:rPr>
          <w:rFonts w:ascii="Times New Roman" w:eastAsia="微软雅黑"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人）；在职在编实有行政人员</w:t>
      </w:r>
      <w:r w:rsidRPr="007E39DC">
        <w:rPr>
          <w:rFonts w:ascii="Times New Roman" w:eastAsia="微软雅黑" w:hAnsi="Times New Roman"/>
          <w:color w:val="333333"/>
          <w:sz w:val="30"/>
          <w:szCs w:val="30"/>
          <w:shd w:val="clear" w:color="auto" w:fill="FFFFFF"/>
        </w:rPr>
        <w:t>29</w:t>
      </w:r>
      <w:r w:rsidRPr="007E39DC">
        <w:rPr>
          <w:rFonts w:ascii="Times New Roman" w:eastAsia="仿宋" w:hAnsi="Times New Roman"/>
          <w:color w:val="333333"/>
          <w:sz w:val="30"/>
          <w:szCs w:val="30"/>
          <w:shd w:val="clear" w:color="auto" w:fill="FFFFFF"/>
        </w:rPr>
        <w:t>人（含行政工勤人员</w:t>
      </w:r>
      <w:r w:rsidRPr="007E39DC">
        <w:rPr>
          <w:rFonts w:ascii="Times New Roman" w:eastAsia="微软雅黑"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人），参照公务员法管理事业人员</w:t>
      </w:r>
      <w:r w:rsidRPr="007E39DC">
        <w:rPr>
          <w:rFonts w:ascii="Times New Roman" w:eastAsia="微软雅黑"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人，非参公管理事业人员</w:t>
      </w:r>
      <w:r w:rsidRPr="007E39DC">
        <w:rPr>
          <w:rFonts w:ascii="Times New Roman" w:eastAsia="微软雅黑" w:hAnsi="Times New Roman"/>
          <w:color w:val="333333"/>
          <w:sz w:val="30"/>
          <w:szCs w:val="30"/>
          <w:shd w:val="clear" w:color="auto" w:fill="FFFFFF"/>
        </w:rPr>
        <w:t>2</w:t>
      </w:r>
      <w:r w:rsidRPr="007E39DC">
        <w:rPr>
          <w:rFonts w:ascii="Times New Roman" w:eastAsia="仿宋" w:hAnsi="Times New Roman"/>
          <w:color w:val="333333"/>
          <w:sz w:val="30"/>
          <w:szCs w:val="30"/>
          <w:shd w:val="clear" w:color="auto" w:fill="FFFFFF"/>
        </w:rPr>
        <w:t>人。</w:t>
      </w:r>
    </w:p>
    <w:p w14:paraId="28895FA4"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t>年末尚未移交养老保险基金发放养老金的离退休人员共计</w:t>
      </w:r>
      <w:r w:rsidRPr="007E39DC">
        <w:rPr>
          <w:rFonts w:ascii="Times New Roman" w:eastAsia="微软雅黑"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人（离休</w:t>
      </w:r>
      <w:r w:rsidRPr="007E39DC">
        <w:rPr>
          <w:rFonts w:ascii="Times New Roman" w:eastAsia="微软雅黑"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人，退休</w:t>
      </w:r>
      <w:r w:rsidRPr="007E39DC">
        <w:rPr>
          <w:rFonts w:ascii="Times New Roman" w:eastAsia="微软雅黑"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人）。年末由养老保险基金发放养老金的离退休人员</w:t>
      </w:r>
      <w:r w:rsidRPr="007E39DC">
        <w:rPr>
          <w:rFonts w:ascii="Times New Roman" w:eastAsia="微软雅黑" w:hAnsi="Times New Roman"/>
          <w:color w:val="333333"/>
          <w:sz w:val="30"/>
          <w:szCs w:val="30"/>
          <w:shd w:val="clear" w:color="auto" w:fill="FFFFFF"/>
        </w:rPr>
        <w:t>9</w:t>
      </w:r>
      <w:r w:rsidRPr="007E39DC">
        <w:rPr>
          <w:rFonts w:ascii="Times New Roman" w:eastAsia="仿宋" w:hAnsi="Times New Roman"/>
          <w:color w:val="333333"/>
          <w:sz w:val="30"/>
          <w:szCs w:val="30"/>
          <w:shd w:val="clear" w:color="auto" w:fill="FFFFFF"/>
        </w:rPr>
        <w:t>人（离休</w:t>
      </w:r>
      <w:r w:rsidRPr="007E39DC">
        <w:rPr>
          <w:rFonts w:ascii="Times New Roman" w:eastAsia="微软雅黑"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人，退休</w:t>
      </w:r>
      <w:r w:rsidRPr="007E39DC">
        <w:rPr>
          <w:rFonts w:ascii="Times New Roman" w:eastAsia="微软雅黑" w:hAnsi="Times New Roman"/>
          <w:color w:val="333333"/>
          <w:sz w:val="30"/>
          <w:szCs w:val="30"/>
          <w:shd w:val="clear" w:color="auto" w:fill="FFFFFF"/>
        </w:rPr>
        <w:t>9</w:t>
      </w:r>
      <w:r w:rsidRPr="007E39DC">
        <w:rPr>
          <w:rFonts w:ascii="Times New Roman" w:eastAsia="仿宋" w:hAnsi="Times New Roman"/>
          <w:color w:val="333333"/>
          <w:sz w:val="30"/>
          <w:szCs w:val="30"/>
          <w:shd w:val="clear" w:color="auto" w:fill="FFFFFF"/>
        </w:rPr>
        <w:t>人）。</w:t>
      </w:r>
    </w:p>
    <w:p w14:paraId="6944A4B9"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t>年末其他人员</w:t>
      </w:r>
      <w:r w:rsidRPr="007E39DC">
        <w:rPr>
          <w:rFonts w:ascii="Times New Roman" w:eastAsia="微软雅黑"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人。其中：一般公共</w:t>
      </w:r>
      <w:r w:rsidRPr="007E39DC">
        <w:rPr>
          <w:rFonts w:ascii="Times New Roman" w:eastAsia="仿宋" w:hAnsi="Times New Roman"/>
          <w:color w:val="333333"/>
          <w:sz w:val="30"/>
          <w:szCs w:val="30"/>
          <w:shd w:val="clear" w:color="auto" w:fill="FFFFFF"/>
        </w:rPr>
        <w:t>预算财政拨款开支人员</w:t>
      </w:r>
      <w:r w:rsidRPr="007E39DC">
        <w:rPr>
          <w:rFonts w:ascii="Times New Roman" w:eastAsia="微软雅黑"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人，政府性基金预算财政拨款开支人员</w:t>
      </w:r>
      <w:r w:rsidRPr="007E39DC">
        <w:rPr>
          <w:rFonts w:ascii="Times New Roman" w:eastAsia="微软雅黑"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人。年末学生</w:t>
      </w:r>
      <w:r w:rsidRPr="007E39DC">
        <w:rPr>
          <w:rFonts w:ascii="Times New Roman" w:eastAsia="微软雅黑"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人。年末遗属</w:t>
      </w:r>
      <w:r w:rsidRPr="007E39DC">
        <w:rPr>
          <w:rFonts w:ascii="Times New Roman" w:eastAsia="微软雅黑"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人。</w:t>
      </w:r>
    </w:p>
    <w:p w14:paraId="626FE777" w14:textId="77777777" w:rsidR="00B342D5" w:rsidRPr="007E39DC" w:rsidRDefault="007E39DC">
      <w:pPr>
        <w:pStyle w:val="a3"/>
        <w:widowControl/>
        <w:shd w:val="clear" w:color="auto" w:fill="FFFFFF"/>
        <w:spacing w:beforeAutospacing="0" w:afterAutospacing="0" w:line="600" w:lineRule="atLeast"/>
        <w:ind w:firstLine="600"/>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t>车辆编制</w:t>
      </w:r>
      <w:r w:rsidRPr="007E39DC">
        <w:rPr>
          <w:rFonts w:ascii="Times New Roman" w:eastAsia="微软雅黑" w:hAnsi="Times New Roman"/>
          <w:color w:val="333333"/>
          <w:sz w:val="30"/>
          <w:szCs w:val="30"/>
          <w:shd w:val="clear" w:color="auto" w:fill="FFFFFF"/>
        </w:rPr>
        <w:t>2</w:t>
      </w:r>
      <w:r w:rsidRPr="007E39DC">
        <w:rPr>
          <w:rFonts w:ascii="Times New Roman" w:eastAsia="仿宋" w:hAnsi="Times New Roman"/>
          <w:color w:val="333333"/>
          <w:sz w:val="30"/>
          <w:szCs w:val="30"/>
          <w:shd w:val="clear" w:color="auto" w:fill="FFFFFF"/>
        </w:rPr>
        <w:t>辆，在编实有车辆</w:t>
      </w:r>
      <w:r w:rsidRPr="007E39DC">
        <w:rPr>
          <w:rFonts w:ascii="Times New Roman" w:eastAsia="微软雅黑" w:hAnsi="Times New Roman"/>
          <w:color w:val="333333"/>
          <w:sz w:val="30"/>
          <w:szCs w:val="30"/>
          <w:shd w:val="clear" w:color="auto" w:fill="FFFFFF"/>
        </w:rPr>
        <w:t>2</w:t>
      </w:r>
      <w:r w:rsidRPr="007E39DC">
        <w:rPr>
          <w:rFonts w:ascii="Times New Roman" w:eastAsia="仿宋" w:hAnsi="Times New Roman"/>
          <w:color w:val="333333"/>
          <w:sz w:val="30"/>
          <w:szCs w:val="30"/>
          <w:shd w:val="clear" w:color="auto" w:fill="FFFFFF"/>
        </w:rPr>
        <w:t>辆。</w:t>
      </w:r>
    </w:p>
    <w:p w14:paraId="636494F0"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 </w:t>
      </w:r>
    </w:p>
    <w:p w14:paraId="004FFFF0" w14:textId="77777777" w:rsidR="00B342D5" w:rsidRPr="007E39DC" w:rsidRDefault="007E39DC">
      <w:pPr>
        <w:pStyle w:val="a3"/>
        <w:widowControl/>
        <w:shd w:val="clear" w:color="auto" w:fill="FFFFFF"/>
        <w:spacing w:beforeAutospacing="0" w:afterAutospacing="0" w:line="585" w:lineRule="atLeast"/>
        <w:jc w:val="center"/>
        <w:rPr>
          <w:rFonts w:ascii="Times New Roman" w:eastAsia="微软雅黑" w:hAnsi="Times New Roman"/>
          <w:color w:val="333333"/>
          <w:sz w:val="21"/>
          <w:szCs w:val="21"/>
        </w:rPr>
      </w:pPr>
      <w:r w:rsidRPr="007E39DC">
        <w:rPr>
          <w:rFonts w:ascii="Times New Roman" w:eastAsia="黑体" w:hAnsi="Times New Roman"/>
          <w:color w:val="333333"/>
          <w:sz w:val="31"/>
          <w:szCs w:val="31"/>
          <w:shd w:val="clear" w:color="auto" w:fill="FFFFFF"/>
        </w:rPr>
        <w:t>第二部分</w:t>
      </w:r>
      <w:r w:rsidRPr="007E39DC">
        <w:rPr>
          <w:rFonts w:ascii="Times New Roman" w:eastAsia="微软雅黑" w:hAnsi="Times New Roman"/>
          <w:color w:val="333333"/>
          <w:sz w:val="31"/>
          <w:szCs w:val="31"/>
          <w:shd w:val="clear" w:color="auto" w:fill="FFFFFF"/>
        </w:rPr>
        <w:t>  2023</w:t>
      </w:r>
      <w:r w:rsidRPr="007E39DC">
        <w:rPr>
          <w:rFonts w:ascii="Times New Roman" w:eastAsia="黑体" w:hAnsi="Times New Roman"/>
          <w:color w:val="333333"/>
          <w:sz w:val="31"/>
          <w:szCs w:val="31"/>
          <w:shd w:val="clear" w:color="auto" w:fill="FFFFFF"/>
        </w:rPr>
        <w:t>年度部门决算表</w:t>
      </w:r>
    </w:p>
    <w:p w14:paraId="7E3B5982" w14:textId="77777777" w:rsidR="00B342D5" w:rsidRPr="007E39DC" w:rsidRDefault="007E39DC">
      <w:pPr>
        <w:pStyle w:val="a3"/>
        <w:widowControl/>
        <w:shd w:val="clear" w:color="auto" w:fill="FFFFFF"/>
        <w:spacing w:beforeAutospacing="0" w:afterAutospacing="0" w:line="585" w:lineRule="atLeast"/>
        <w:ind w:firstLine="600"/>
        <w:jc w:val="center"/>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t>（详见附件）</w:t>
      </w:r>
    </w:p>
    <w:p w14:paraId="4CFB713C"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t>我单位没有政府性基金收入，也没有使用政府性基金安排的支出，故《政府性基金预算财政拨款收入支出决算表》无数据。</w:t>
      </w:r>
    </w:p>
    <w:p w14:paraId="2E41228F"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t>我单位没有国有资本经营预算收入，也没用国有资本经营预算安排的支出，故《国有资本经营预算财政拨款收入支出决算表》无数据。</w:t>
      </w:r>
    </w:p>
    <w:p w14:paraId="052B1DA8" w14:textId="77777777" w:rsidR="00B342D5" w:rsidRPr="007E39DC" w:rsidRDefault="007E39DC">
      <w:pPr>
        <w:pStyle w:val="a3"/>
        <w:widowControl/>
        <w:shd w:val="clear" w:color="auto" w:fill="FFFFFF"/>
        <w:spacing w:beforeAutospacing="0" w:afterAutospacing="0" w:line="585" w:lineRule="atLeast"/>
        <w:jc w:val="center"/>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 </w:t>
      </w:r>
    </w:p>
    <w:p w14:paraId="7C69D18F" w14:textId="77777777" w:rsidR="00B342D5" w:rsidRPr="007E39DC" w:rsidRDefault="007E39DC">
      <w:pPr>
        <w:pStyle w:val="a3"/>
        <w:widowControl/>
        <w:shd w:val="clear" w:color="auto" w:fill="FFFFFF"/>
        <w:spacing w:beforeAutospacing="0" w:afterAutospacing="0" w:line="585" w:lineRule="atLeast"/>
        <w:jc w:val="center"/>
        <w:rPr>
          <w:rFonts w:ascii="Times New Roman" w:eastAsia="微软雅黑" w:hAnsi="Times New Roman"/>
          <w:color w:val="333333"/>
          <w:sz w:val="21"/>
          <w:szCs w:val="21"/>
        </w:rPr>
      </w:pPr>
      <w:r w:rsidRPr="007E39DC">
        <w:rPr>
          <w:rFonts w:ascii="Times New Roman" w:eastAsia="黑体" w:hAnsi="Times New Roman"/>
          <w:color w:val="333333"/>
          <w:sz w:val="31"/>
          <w:szCs w:val="31"/>
          <w:shd w:val="clear" w:color="auto" w:fill="FFFFFF"/>
        </w:rPr>
        <w:t>第三部分</w:t>
      </w:r>
      <w:r w:rsidRPr="007E39DC">
        <w:rPr>
          <w:rFonts w:ascii="Times New Roman" w:eastAsia="微软雅黑" w:hAnsi="Times New Roman"/>
          <w:color w:val="333333"/>
          <w:sz w:val="31"/>
          <w:szCs w:val="31"/>
          <w:shd w:val="clear" w:color="auto" w:fill="FFFFFF"/>
        </w:rPr>
        <w:t>  2023</w:t>
      </w:r>
      <w:r w:rsidRPr="007E39DC">
        <w:rPr>
          <w:rFonts w:ascii="Times New Roman" w:eastAsia="黑体" w:hAnsi="Times New Roman"/>
          <w:color w:val="333333"/>
          <w:sz w:val="31"/>
          <w:szCs w:val="31"/>
          <w:shd w:val="clear" w:color="auto" w:fill="FFFFFF"/>
        </w:rPr>
        <w:t>年度部门决算情况说明</w:t>
      </w:r>
    </w:p>
    <w:p w14:paraId="7A34334A" w14:textId="77777777" w:rsidR="00B342D5" w:rsidRPr="007E39DC" w:rsidRDefault="007E39DC">
      <w:pPr>
        <w:pStyle w:val="a3"/>
        <w:widowControl/>
        <w:shd w:val="clear" w:color="auto" w:fill="FFFFFF"/>
        <w:spacing w:beforeAutospacing="0" w:afterAutospacing="0" w:line="585" w:lineRule="atLeast"/>
        <w:ind w:firstLine="600"/>
        <w:rPr>
          <w:rFonts w:ascii="Times New Roman" w:eastAsia="微软雅黑" w:hAnsi="Times New Roman"/>
          <w:color w:val="333333"/>
          <w:sz w:val="21"/>
          <w:szCs w:val="21"/>
        </w:rPr>
      </w:pPr>
      <w:r w:rsidRPr="007E39DC">
        <w:rPr>
          <w:rFonts w:ascii="Times New Roman" w:eastAsia="黑体" w:hAnsi="Times New Roman"/>
          <w:color w:val="333333"/>
          <w:sz w:val="30"/>
          <w:szCs w:val="30"/>
          <w:shd w:val="clear" w:color="auto" w:fill="FFFFFF"/>
        </w:rPr>
        <w:t>一、收入决算情况说明</w:t>
      </w:r>
    </w:p>
    <w:p w14:paraId="4E9C1892"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lastRenderedPageBreak/>
        <w:t>玉溪市江川区司法局</w:t>
      </w:r>
      <w:r w:rsidRPr="007E39DC">
        <w:rPr>
          <w:rFonts w:ascii="Times New Roman" w:eastAsia="微软雅黑"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年度收入合计</w:t>
      </w:r>
      <w:r w:rsidRPr="007E39DC">
        <w:rPr>
          <w:rFonts w:ascii="Times New Roman" w:eastAsia="微软雅黑" w:hAnsi="Times New Roman"/>
          <w:color w:val="333333"/>
          <w:sz w:val="30"/>
          <w:szCs w:val="30"/>
          <w:shd w:val="clear" w:color="auto" w:fill="FFFFFF"/>
        </w:rPr>
        <w:t>7,935,454.34</w:t>
      </w:r>
      <w:r w:rsidRPr="007E39DC">
        <w:rPr>
          <w:rFonts w:ascii="Times New Roman" w:eastAsia="仿宋" w:hAnsi="Times New Roman"/>
          <w:color w:val="333333"/>
          <w:sz w:val="30"/>
          <w:szCs w:val="30"/>
          <w:shd w:val="clear" w:color="auto" w:fill="FFFFFF"/>
        </w:rPr>
        <w:t>元。其中：财政拨款收入</w:t>
      </w:r>
      <w:r w:rsidRPr="007E39DC">
        <w:rPr>
          <w:rFonts w:ascii="Times New Roman" w:eastAsia="微软雅黑" w:hAnsi="Times New Roman"/>
          <w:color w:val="333333"/>
          <w:sz w:val="30"/>
          <w:szCs w:val="30"/>
          <w:shd w:val="clear" w:color="auto" w:fill="FFFFFF"/>
        </w:rPr>
        <w:t>7,777,826.34</w:t>
      </w:r>
      <w:r w:rsidRPr="007E39DC">
        <w:rPr>
          <w:rFonts w:ascii="Times New Roman" w:eastAsia="仿宋" w:hAnsi="Times New Roman"/>
          <w:color w:val="333333"/>
          <w:sz w:val="30"/>
          <w:szCs w:val="30"/>
          <w:shd w:val="clear" w:color="auto" w:fill="FFFFFF"/>
        </w:rPr>
        <w:t>元，占总收入的</w:t>
      </w:r>
      <w:r w:rsidRPr="007E39DC">
        <w:rPr>
          <w:rFonts w:ascii="Times New Roman" w:eastAsia="微软雅黑" w:hAnsi="Times New Roman"/>
          <w:color w:val="333333"/>
          <w:sz w:val="30"/>
          <w:szCs w:val="30"/>
          <w:shd w:val="clear" w:color="auto" w:fill="FFFFFF"/>
        </w:rPr>
        <w:t>98.01%</w:t>
      </w:r>
      <w:r w:rsidRPr="007E39DC">
        <w:rPr>
          <w:rFonts w:ascii="Times New Roman" w:eastAsia="仿宋" w:hAnsi="Times New Roman"/>
          <w:color w:val="333333"/>
          <w:sz w:val="30"/>
          <w:szCs w:val="30"/>
          <w:shd w:val="clear" w:color="auto" w:fill="FFFFFF"/>
        </w:rPr>
        <w:t>；上级补助收入</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元，占总收入的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；事业收入</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w:t>
      </w:r>
      <w:r w:rsidRPr="007E39DC">
        <w:rPr>
          <w:rFonts w:ascii="Times New Roman" w:eastAsia="仿宋" w:hAnsi="Times New Roman"/>
          <w:color w:val="333333"/>
          <w:sz w:val="30"/>
          <w:szCs w:val="30"/>
          <w:shd w:val="clear" w:color="auto" w:fill="FFFFFF"/>
        </w:rPr>
        <w:t>（含教育收费</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w:t>
      </w:r>
      <w:r w:rsidRPr="007E39DC">
        <w:rPr>
          <w:rFonts w:ascii="Times New Roman" w:eastAsia="仿宋"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，占总收入的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；经营收入</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元，占总收入的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；附属单位上缴收入</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元，占总收入的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；其他收入</w:t>
      </w:r>
      <w:r w:rsidRPr="007E39DC">
        <w:rPr>
          <w:rFonts w:ascii="Times New Roman" w:eastAsia="微软雅黑" w:hAnsi="Times New Roman"/>
          <w:color w:val="333333"/>
          <w:sz w:val="30"/>
          <w:szCs w:val="30"/>
          <w:shd w:val="clear" w:color="auto" w:fill="FFFFFF"/>
        </w:rPr>
        <w:t>157,628.00</w:t>
      </w:r>
      <w:r w:rsidRPr="007E39DC">
        <w:rPr>
          <w:rFonts w:ascii="Times New Roman" w:eastAsia="仿宋" w:hAnsi="Times New Roman"/>
          <w:color w:val="333333"/>
          <w:sz w:val="30"/>
          <w:szCs w:val="30"/>
          <w:shd w:val="clear" w:color="auto" w:fill="FFFFFF"/>
        </w:rPr>
        <w:t>元，占总收入的</w:t>
      </w:r>
      <w:r w:rsidRPr="007E39DC">
        <w:rPr>
          <w:rFonts w:ascii="Times New Roman" w:eastAsia="微软雅黑" w:hAnsi="Times New Roman"/>
          <w:color w:val="333333"/>
          <w:sz w:val="30"/>
          <w:szCs w:val="30"/>
          <w:shd w:val="clear" w:color="auto" w:fill="FFFFFF"/>
        </w:rPr>
        <w:t>1.99%</w:t>
      </w:r>
      <w:r w:rsidRPr="007E39DC">
        <w:rPr>
          <w:rFonts w:ascii="Times New Roman" w:eastAsia="仿宋" w:hAnsi="Times New Roman"/>
          <w:color w:val="333333"/>
          <w:sz w:val="30"/>
          <w:szCs w:val="30"/>
          <w:shd w:val="clear" w:color="auto" w:fill="FFFFFF"/>
        </w:rPr>
        <w:t>。与上年相比，收入合计增加</w:t>
      </w:r>
      <w:r w:rsidRPr="007E39DC">
        <w:rPr>
          <w:rFonts w:ascii="Times New Roman" w:eastAsia="微软雅黑" w:hAnsi="Times New Roman"/>
          <w:color w:val="333333"/>
          <w:sz w:val="30"/>
          <w:szCs w:val="30"/>
          <w:shd w:val="clear" w:color="auto" w:fill="FFFFFF"/>
        </w:rPr>
        <w:t>274,120.87</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3.58%</w:t>
      </w:r>
      <w:r w:rsidRPr="007E39DC">
        <w:rPr>
          <w:rFonts w:ascii="Times New Roman" w:eastAsia="仿宋" w:hAnsi="Times New Roman"/>
          <w:color w:val="333333"/>
          <w:sz w:val="30"/>
          <w:szCs w:val="30"/>
          <w:shd w:val="clear" w:color="auto" w:fill="FFFFFF"/>
        </w:rPr>
        <w:t>。其中：财政拨款收入增加</w:t>
      </w:r>
      <w:r w:rsidRPr="007E39DC">
        <w:rPr>
          <w:rFonts w:ascii="Times New Roman" w:eastAsia="微软雅黑" w:hAnsi="Times New Roman"/>
          <w:color w:val="333333"/>
          <w:sz w:val="30"/>
          <w:szCs w:val="30"/>
          <w:shd w:val="clear" w:color="auto" w:fill="FFFFFF"/>
        </w:rPr>
        <w:t>116,492.87</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1.52%</w:t>
      </w:r>
      <w:r w:rsidRPr="007E39DC">
        <w:rPr>
          <w:rFonts w:ascii="Times New Roman" w:eastAsia="仿宋" w:hAnsi="Times New Roman"/>
          <w:color w:val="333333"/>
          <w:sz w:val="30"/>
          <w:szCs w:val="30"/>
          <w:shd w:val="clear" w:color="auto" w:fill="FFFFFF"/>
        </w:rPr>
        <w:t>；上级补助收入增加</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；事业收入增加</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；经营收入增加</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；附属单位上缴收入增加</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；其他收入增加</w:t>
      </w:r>
      <w:r w:rsidRPr="007E39DC">
        <w:rPr>
          <w:rFonts w:ascii="Times New Roman" w:eastAsia="微软雅黑" w:hAnsi="Times New Roman"/>
          <w:color w:val="333333"/>
          <w:sz w:val="30"/>
          <w:szCs w:val="30"/>
          <w:shd w:val="clear" w:color="auto" w:fill="FFFFFF"/>
        </w:rPr>
        <w:t>157,628.00</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100</w:t>
      </w:r>
      <w:r w:rsidRPr="007E39DC">
        <w:rPr>
          <w:rFonts w:ascii="Times New Roman" w:eastAsia="微软雅黑" w:hAnsi="Times New Roman"/>
          <w:color w:val="333333"/>
          <w:sz w:val="30"/>
          <w:szCs w:val="30"/>
          <w:shd w:val="clear" w:color="auto" w:fill="FFFFFF"/>
        </w:rPr>
        <w:t>.00</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w:t>
      </w:r>
    </w:p>
    <w:p w14:paraId="3A0769CA"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仿宋_GB2312" w:hAnsi="Times New Roman"/>
          <w:color w:val="333333"/>
          <w:sz w:val="31"/>
          <w:szCs w:val="31"/>
          <w:shd w:val="clear" w:color="auto" w:fill="FFFFFF"/>
        </w:rPr>
        <w:t>收入</w:t>
      </w:r>
      <w:r w:rsidRPr="007E39DC">
        <w:rPr>
          <w:rFonts w:ascii="Times New Roman" w:eastAsia="仿宋_GB2312" w:hAnsi="Times New Roman"/>
          <w:color w:val="333333"/>
          <w:sz w:val="31"/>
          <w:szCs w:val="31"/>
          <w:shd w:val="clear" w:color="auto" w:fill="FFFFFF"/>
        </w:rPr>
        <w:t>增加主要</w:t>
      </w:r>
      <w:r w:rsidRPr="007E39DC">
        <w:rPr>
          <w:rFonts w:ascii="Times New Roman" w:eastAsia="仿宋_GB2312" w:hAnsi="Times New Roman"/>
          <w:color w:val="333333"/>
          <w:sz w:val="31"/>
          <w:szCs w:val="31"/>
          <w:shd w:val="clear" w:color="auto" w:fill="FFFFFF"/>
        </w:rPr>
        <w:t>原因</w:t>
      </w:r>
      <w:r w:rsidRPr="007E39DC">
        <w:rPr>
          <w:rFonts w:ascii="Times New Roman" w:eastAsia="仿宋_GB2312" w:hAnsi="Times New Roman"/>
          <w:color w:val="333333"/>
          <w:sz w:val="31"/>
          <w:szCs w:val="31"/>
          <w:shd w:val="clear" w:color="auto" w:fill="FFFFFF"/>
        </w:rPr>
        <w:t>是人员经费和市司法局补助专项资金增加。</w:t>
      </w:r>
    </w:p>
    <w:p w14:paraId="3F84EAFD" w14:textId="77777777" w:rsidR="00B342D5" w:rsidRPr="007E39DC" w:rsidRDefault="007E39DC">
      <w:pPr>
        <w:pStyle w:val="a3"/>
        <w:widowControl/>
        <w:shd w:val="clear" w:color="auto" w:fill="FFFFFF"/>
        <w:spacing w:beforeAutospacing="0" w:afterAutospacing="0" w:line="585" w:lineRule="atLeast"/>
        <w:ind w:left="30" w:firstLine="600"/>
        <w:rPr>
          <w:rFonts w:ascii="Times New Roman" w:eastAsia="微软雅黑" w:hAnsi="Times New Roman"/>
          <w:color w:val="333333"/>
          <w:sz w:val="21"/>
          <w:szCs w:val="21"/>
        </w:rPr>
      </w:pPr>
      <w:r w:rsidRPr="007E39DC">
        <w:rPr>
          <w:rFonts w:ascii="Times New Roman" w:eastAsia="黑体" w:hAnsi="Times New Roman"/>
          <w:color w:val="333333"/>
          <w:sz w:val="30"/>
          <w:szCs w:val="30"/>
          <w:shd w:val="clear" w:color="auto" w:fill="FFFFFF"/>
        </w:rPr>
        <w:t>二、支出决算情况说明</w:t>
      </w:r>
    </w:p>
    <w:p w14:paraId="7C44A416"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t>玉溪市江川区司法局</w:t>
      </w:r>
      <w:r w:rsidRPr="007E39DC">
        <w:rPr>
          <w:rFonts w:ascii="Times New Roman" w:eastAsia="微软雅黑"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年度支出合计</w:t>
      </w:r>
      <w:r w:rsidRPr="007E39DC">
        <w:rPr>
          <w:rFonts w:ascii="Times New Roman" w:eastAsia="微软雅黑" w:hAnsi="Times New Roman"/>
          <w:color w:val="333333"/>
          <w:sz w:val="30"/>
          <w:szCs w:val="30"/>
          <w:shd w:val="clear" w:color="auto" w:fill="FFFFFF"/>
        </w:rPr>
        <w:t>7,887,476.34</w:t>
      </w:r>
      <w:r w:rsidRPr="007E39DC">
        <w:rPr>
          <w:rFonts w:ascii="Times New Roman" w:eastAsia="仿宋" w:hAnsi="Times New Roman"/>
          <w:color w:val="333333"/>
          <w:sz w:val="30"/>
          <w:szCs w:val="30"/>
          <w:shd w:val="clear" w:color="auto" w:fill="FFFFFF"/>
        </w:rPr>
        <w:t>元。其中：基本支出</w:t>
      </w:r>
      <w:r w:rsidRPr="007E39DC">
        <w:rPr>
          <w:rFonts w:ascii="Times New Roman" w:eastAsia="微软雅黑" w:hAnsi="Times New Roman"/>
          <w:color w:val="333333"/>
          <w:sz w:val="30"/>
          <w:szCs w:val="30"/>
          <w:shd w:val="clear" w:color="auto" w:fill="FFFFFF"/>
        </w:rPr>
        <w:t>6,291,176.05</w:t>
      </w:r>
      <w:r w:rsidRPr="007E39DC">
        <w:rPr>
          <w:rFonts w:ascii="Times New Roman" w:eastAsia="仿宋" w:hAnsi="Times New Roman"/>
          <w:color w:val="333333"/>
          <w:sz w:val="30"/>
          <w:szCs w:val="30"/>
          <w:shd w:val="clear" w:color="auto" w:fill="FFFFFF"/>
        </w:rPr>
        <w:t>元，占总支出的</w:t>
      </w:r>
      <w:r w:rsidRPr="007E39DC">
        <w:rPr>
          <w:rFonts w:ascii="Times New Roman" w:eastAsia="微软雅黑" w:hAnsi="Times New Roman"/>
          <w:color w:val="333333"/>
          <w:sz w:val="30"/>
          <w:szCs w:val="30"/>
          <w:shd w:val="clear" w:color="auto" w:fill="FFFFFF"/>
        </w:rPr>
        <w:t>79.76%</w:t>
      </w:r>
      <w:r w:rsidRPr="007E39DC">
        <w:rPr>
          <w:rFonts w:ascii="Times New Roman" w:eastAsia="仿宋" w:hAnsi="Times New Roman"/>
          <w:color w:val="333333"/>
          <w:sz w:val="30"/>
          <w:szCs w:val="30"/>
          <w:shd w:val="clear" w:color="auto" w:fill="FFFFFF"/>
        </w:rPr>
        <w:t>；项目支出</w:t>
      </w:r>
      <w:r w:rsidRPr="007E39DC">
        <w:rPr>
          <w:rFonts w:ascii="Times New Roman" w:eastAsia="微软雅黑" w:hAnsi="Times New Roman"/>
          <w:color w:val="333333"/>
          <w:sz w:val="30"/>
          <w:szCs w:val="30"/>
          <w:shd w:val="clear" w:color="auto" w:fill="FFFFFF"/>
        </w:rPr>
        <w:t>1,596,300.29</w:t>
      </w:r>
      <w:r w:rsidRPr="007E39DC">
        <w:rPr>
          <w:rFonts w:ascii="Times New Roman" w:eastAsia="仿宋" w:hAnsi="Times New Roman"/>
          <w:color w:val="333333"/>
          <w:sz w:val="30"/>
          <w:szCs w:val="30"/>
          <w:shd w:val="clear" w:color="auto" w:fill="FFFFFF"/>
        </w:rPr>
        <w:t>元，占总支出的</w:t>
      </w:r>
      <w:r w:rsidRPr="007E39DC">
        <w:rPr>
          <w:rFonts w:ascii="Times New Roman" w:eastAsia="微软雅黑" w:hAnsi="Times New Roman"/>
          <w:color w:val="333333"/>
          <w:sz w:val="30"/>
          <w:szCs w:val="30"/>
          <w:shd w:val="clear" w:color="auto" w:fill="FFFFFF"/>
        </w:rPr>
        <w:t>20.24%</w:t>
      </w:r>
      <w:r w:rsidRPr="007E39DC">
        <w:rPr>
          <w:rFonts w:ascii="Times New Roman" w:eastAsia="仿宋" w:hAnsi="Times New Roman"/>
          <w:color w:val="333333"/>
          <w:sz w:val="30"/>
          <w:szCs w:val="30"/>
          <w:shd w:val="clear" w:color="auto" w:fill="FFFFFF"/>
        </w:rPr>
        <w:t>；上缴上级支出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％；经营支出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％；对附属单位补助支出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％。与上年相比，支出合计增加</w:t>
      </w:r>
      <w:r w:rsidRPr="007E39DC">
        <w:rPr>
          <w:rFonts w:ascii="Times New Roman" w:eastAsia="微软雅黑" w:hAnsi="Times New Roman"/>
          <w:color w:val="333333"/>
          <w:sz w:val="30"/>
          <w:szCs w:val="30"/>
          <w:shd w:val="clear" w:color="auto" w:fill="FFFFFF"/>
        </w:rPr>
        <w:t>226,142.87</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2.95%</w:t>
      </w:r>
      <w:r w:rsidRPr="007E39DC">
        <w:rPr>
          <w:rFonts w:ascii="Times New Roman" w:eastAsia="仿宋" w:hAnsi="Times New Roman"/>
          <w:color w:val="333333"/>
          <w:sz w:val="30"/>
          <w:szCs w:val="30"/>
          <w:shd w:val="clear" w:color="auto" w:fill="FFFFFF"/>
        </w:rPr>
        <w:t>。其中：基本支出增加</w:t>
      </w:r>
      <w:r w:rsidRPr="007E39DC">
        <w:rPr>
          <w:rFonts w:ascii="Times New Roman" w:eastAsia="微软雅黑" w:hAnsi="Times New Roman"/>
          <w:color w:val="333333"/>
          <w:sz w:val="30"/>
          <w:szCs w:val="30"/>
          <w:shd w:val="clear" w:color="auto" w:fill="FFFFFF"/>
        </w:rPr>
        <w:t>242,591.18</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4.01%</w:t>
      </w:r>
      <w:r w:rsidRPr="007E39DC">
        <w:rPr>
          <w:rFonts w:ascii="Times New Roman" w:eastAsia="仿宋" w:hAnsi="Times New Roman"/>
          <w:color w:val="333333"/>
          <w:sz w:val="30"/>
          <w:szCs w:val="30"/>
          <w:shd w:val="clear" w:color="auto" w:fill="FFFFFF"/>
        </w:rPr>
        <w:t>；项目支出减少</w:t>
      </w:r>
      <w:r w:rsidRPr="007E39DC">
        <w:rPr>
          <w:rFonts w:ascii="Times New Roman" w:eastAsia="微软雅黑" w:hAnsi="Times New Roman"/>
          <w:color w:val="333333"/>
          <w:sz w:val="30"/>
          <w:szCs w:val="30"/>
          <w:shd w:val="clear" w:color="auto" w:fill="FFFFFF"/>
        </w:rPr>
        <w:t>16,448.31</w:t>
      </w:r>
      <w:r w:rsidRPr="007E39DC">
        <w:rPr>
          <w:rFonts w:ascii="Times New Roman" w:eastAsia="仿宋" w:hAnsi="Times New Roman"/>
          <w:color w:val="333333"/>
          <w:sz w:val="30"/>
          <w:szCs w:val="30"/>
          <w:shd w:val="clear" w:color="auto" w:fill="FFFFFF"/>
        </w:rPr>
        <w:t>元，下降</w:t>
      </w:r>
      <w:r w:rsidRPr="007E39DC">
        <w:rPr>
          <w:rFonts w:ascii="Times New Roman" w:eastAsia="微软雅黑" w:hAnsi="Times New Roman"/>
          <w:color w:val="333333"/>
          <w:sz w:val="30"/>
          <w:szCs w:val="30"/>
          <w:shd w:val="clear" w:color="auto" w:fill="FFFFFF"/>
        </w:rPr>
        <w:t>1.02%</w:t>
      </w:r>
      <w:r w:rsidRPr="007E39DC">
        <w:rPr>
          <w:rFonts w:ascii="Times New Roman" w:eastAsia="仿宋" w:hAnsi="Times New Roman"/>
          <w:color w:val="333333"/>
          <w:sz w:val="30"/>
          <w:szCs w:val="30"/>
          <w:shd w:val="clear" w:color="auto" w:fill="FFFFFF"/>
        </w:rPr>
        <w:t>；上缴上级支出增加</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；经营支出增加</w:t>
      </w:r>
      <w:r w:rsidRPr="007E39DC">
        <w:rPr>
          <w:rFonts w:ascii="Times New Roman" w:eastAsia="微软雅黑" w:hAnsi="Times New Roman"/>
          <w:color w:val="333333"/>
          <w:sz w:val="30"/>
          <w:szCs w:val="30"/>
          <w:shd w:val="clear" w:color="auto" w:fill="FFFFFF"/>
        </w:rPr>
        <w:lastRenderedPageBreak/>
        <w:t>0.00</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；对附属单位补助支出增加</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0257EBA7"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仿宋" w:hAnsi="Times New Roman"/>
          <w:color w:val="333333"/>
          <w:sz w:val="30"/>
          <w:szCs w:val="30"/>
          <w:shd w:val="clear" w:color="auto" w:fill="FFFFFF"/>
        </w:rPr>
      </w:pPr>
      <w:r w:rsidRPr="007E39DC">
        <w:rPr>
          <w:rFonts w:ascii="Times New Roman" w:eastAsia="仿宋" w:hAnsi="Times New Roman"/>
          <w:color w:val="333333"/>
          <w:sz w:val="30"/>
          <w:szCs w:val="30"/>
          <w:shd w:val="clear" w:color="auto" w:fill="FFFFFF"/>
        </w:rPr>
        <w:t>支出增加主要</w:t>
      </w:r>
      <w:r w:rsidRPr="007E39DC">
        <w:rPr>
          <w:rFonts w:ascii="Times New Roman" w:eastAsia="仿宋" w:hAnsi="Times New Roman"/>
          <w:color w:val="333333"/>
          <w:sz w:val="30"/>
          <w:szCs w:val="30"/>
          <w:shd w:val="clear" w:color="auto" w:fill="FFFFFF"/>
        </w:rPr>
        <w:t>原因</w:t>
      </w:r>
      <w:r w:rsidRPr="007E39DC">
        <w:rPr>
          <w:rFonts w:ascii="Times New Roman" w:eastAsia="仿宋" w:hAnsi="Times New Roman"/>
          <w:color w:val="333333"/>
          <w:sz w:val="30"/>
          <w:szCs w:val="30"/>
          <w:shd w:val="clear" w:color="auto" w:fill="FFFFFF"/>
        </w:rPr>
        <w:t>是人员经费和市司法局补助专项资金增加。</w:t>
      </w:r>
    </w:p>
    <w:p w14:paraId="2AC8A87C" w14:textId="77777777" w:rsidR="00B342D5" w:rsidRPr="007E39DC" w:rsidRDefault="007E39DC">
      <w:pPr>
        <w:pStyle w:val="a3"/>
        <w:widowControl/>
        <w:shd w:val="clear" w:color="auto" w:fill="FFFFFF"/>
        <w:spacing w:beforeAutospacing="0" w:afterAutospacing="0" w:line="585" w:lineRule="atLeast"/>
        <w:ind w:firstLine="600"/>
        <w:rPr>
          <w:rFonts w:ascii="Times New Roman" w:eastAsia="微软雅黑" w:hAnsi="Times New Roman"/>
          <w:color w:val="333333"/>
          <w:sz w:val="21"/>
          <w:szCs w:val="21"/>
        </w:rPr>
      </w:pPr>
      <w:r w:rsidRPr="007E39DC">
        <w:rPr>
          <w:rFonts w:ascii="Times New Roman" w:eastAsia="楷体" w:hAnsi="Times New Roman"/>
          <w:color w:val="333333"/>
          <w:sz w:val="30"/>
          <w:szCs w:val="30"/>
          <w:shd w:val="clear" w:color="auto" w:fill="FFFFFF"/>
        </w:rPr>
        <w:t>（一）基本支出情况</w:t>
      </w:r>
    </w:p>
    <w:p w14:paraId="708822B7" w14:textId="77777777" w:rsidR="00B342D5" w:rsidRPr="007E39DC" w:rsidRDefault="007E39DC">
      <w:pPr>
        <w:pStyle w:val="a3"/>
        <w:widowControl/>
        <w:shd w:val="clear" w:color="auto" w:fill="FFFFFF"/>
        <w:spacing w:before="105" w:beforeAutospacing="0" w:after="105" w:afterAutospacing="0" w:line="600" w:lineRule="atLeast"/>
        <w:ind w:firstLine="54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年度用于保障玉溪市江川区司法局机关、下属事业单位等机构正常运转的日常支出</w:t>
      </w:r>
      <w:r w:rsidRPr="007E39DC">
        <w:rPr>
          <w:rFonts w:ascii="Times New Roman" w:eastAsia="微软雅黑" w:hAnsi="Times New Roman"/>
          <w:color w:val="333333"/>
          <w:sz w:val="30"/>
          <w:szCs w:val="30"/>
          <w:shd w:val="clear" w:color="auto" w:fill="FFFFFF"/>
        </w:rPr>
        <w:t>6,291,176.05</w:t>
      </w:r>
      <w:r w:rsidRPr="007E39DC">
        <w:rPr>
          <w:rFonts w:ascii="Times New Roman" w:eastAsia="仿宋" w:hAnsi="Times New Roman"/>
          <w:color w:val="333333"/>
          <w:sz w:val="30"/>
          <w:szCs w:val="30"/>
          <w:shd w:val="clear" w:color="auto" w:fill="FFFFFF"/>
        </w:rPr>
        <w:t>元。其中：基本工资、津贴补贴等人员经费支出</w:t>
      </w:r>
      <w:r w:rsidRPr="007E39DC">
        <w:rPr>
          <w:rFonts w:ascii="Times New Roman" w:eastAsia="微软雅黑" w:hAnsi="Times New Roman"/>
          <w:color w:val="333333"/>
          <w:sz w:val="30"/>
          <w:szCs w:val="30"/>
          <w:shd w:val="clear" w:color="auto" w:fill="FFFFFF"/>
        </w:rPr>
        <w:t>6,010,054.05</w:t>
      </w:r>
      <w:r w:rsidRPr="007E39DC">
        <w:rPr>
          <w:rFonts w:ascii="Times New Roman" w:eastAsia="仿宋" w:hAnsi="Times New Roman"/>
          <w:color w:val="333333"/>
          <w:sz w:val="30"/>
          <w:szCs w:val="30"/>
          <w:shd w:val="clear" w:color="auto" w:fill="FFFFFF"/>
        </w:rPr>
        <w:t>元，占基本支出的</w:t>
      </w:r>
      <w:r w:rsidRPr="007E39DC">
        <w:rPr>
          <w:rFonts w:ascii="Times New Roman" w:eastAsia="微软雅黑" w:hAnsi="Times New Roman"/>
          <w:color w:val="333333"/>
          <w:sz w:val="30"/>
          <w:szCs w:val="30"/>
          <w:shd w:val="clear" w:color="auto" w:fill="FFFFFF"/>
        </w:rPr>
        <w:t>95.53</w:t>
      </w:r>
      <w:r w:rsidRPr="007E39DC">
        <w:rPr>
          <w:rFonts w:ascii="Times New Roman" w:eastAsia="仿宋" w:hAnsi="Times New Roman"/>
          <w:color w:val="333333"/>
          <w:sz w:val="30"/>
          <w:szCs w:val="30"/>
          <w:shd w:val="clear" w:color="auto" w:fill="FFFFFF"/>
        </w:rPr>
        <w:t>％；办公费、印刷费、水电费、办公设备购置等公用经费</w:t>
      </w:r>
      <w:r w:rsidRPr="007E39DC">
        <w:rPr>
          <w:rFonts w:ascii="Times New Roman" w:eastAsia="微软雅黑" w:hAnsi="Times New Roman"/>
          <w:color w:val="333333"/>
          <w:sz w:val="30"/>
          <w:szCs w:val="30"/>
          <w:shd w:val="clear" w:color="auto" w:fill="FFFFFF"/>
        </w:rPr>
        <w:t>281,122.00</w:t>
      </w:r>
      <w:r w:rsidRPr="007E39DC">
        <w:rPr>
          <w:rFonts w:ascii="Times New Roman" w:eastAsia="仿宋" w:hAnsi="Times New Roman"/>
          <w:color w:val="333333"/>
          <w:sz w:val="30"/>
          <w:szCs w:val="30"/>
          <w:shd w:val="clear" w:color="auto" w:fill="FFFFFF"/>
        </w:rPr>
        <w:t>元，占基本支出的</w:t>
      </w:r>
      <w:r w:rsidRPr="007E39DC">
        <w:rPr>
          <w:rFonts w:ascii="Times New Roman" w:eastAsia="微软雅黑" w:hAnsi="Times New Roman"/>
          <w:color w:val="333333"/>
          <w:sz w:val="30"/>
          <w:szCs w:val="30"/>
          <w:shd w:val="clear" w:color="auto" w:fill="FFFFFF"/>
        </w:rPr>
        <w:t>4.47</w:t>
      </w:r>
      <w:r w:rsidRPr="007E39DC">
        <w:rPr>
          <w:rFonts w:ascii="Times New Roman" w:eastAsia="仿宋" w:hAnsi="Times New Roman"/>
          <w:color w:val="333333"/>
          <w:sz w:val="30"/>
          <w:szCs w:val="30"/>
          <w:shd w:val="clear" w:color="auto" w:fill="FFFFFF"/>
        </w:rPr>
        <w:t>％。</w:t>
      </w:r>
    </w:p>
    <w:p w14:paraId="6FC89134" w14:textId="77777777" w:rsidR="00B342D5" w:rsidRPr="007E39DC" w:rsidRDefault="007E39DC">
      <w:pPr>
        <w:pStyle w:val="a3"/>
        <w:widowControl/>
        <w:shd w:val="clear" w:color="auto" w:fill="FFFFFF"/>
        <w:spacing w:beforeAutospacing="0" w:afterAutospacing="0" w:line="585" w:lineRule="atLeast"/>
        <w:ind w:firstLine="600"/>
        <w:rPr>
          <w:rFonts w:ascii="Times New Roman" w:eastAsia="微软雅黑" w:hAnsi="Times New Roman"/>
          <w:color w:val="333333"/>
          <w:sz w:val="21"/>
          <w:szCs w:val="21"/>
        </w:rPr>
      </w:pPr>
      <w:r w:rsidRPr="007E39DC">
        <w:rPr>
          <w:rFonts w:ascii="Times New Roman" w:eastAsia="楷体" w:hAnsi="Times New Roman"/>
          <w:color w:val="333333"/>
          <w:sz w:val="30"/>
          <w:szCs w:val="30"/>
          <w:shd w:val="clear" w:color="auto" w:fill="FFFFFF"/>
        </w:rPr>
        <w:t>（二）项目支出情况</w:t>
      </w:r>
    </w:p>
    <w:p w14:paraId="11A5BF0D"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年度用于保障玉溪市江川区司法局机构、下属事业单位等机构为完成特定的行政工作任务或事业发展目标，用于专项业务工作的经费支出</w:t>
      </w:r>
      <w:r w:rsidRPr="007E39DC">
        <w:rPr>
          <w:rFonts w:ascii="Times New Roman" w:eastAsia="微软雅黑" w:hAnsi="Times New Roman"/>
          <w:color w:val="333333"/>
          <w:sz w:val="30"/>
          <w:szCs w:val="30"/>
          <w:shd w:val="clear" w:color="auto" w:fill="FFFFFF"/>
        </w:rPr>
        <w:t>1,596,300.29</w:t>
      </w:r>
      <w:r w:rsidRPr="007E39DC">
        <w:rPr>
          <w:rFonts w:ascii="Times New Roman" w:eastAsia="仿宋" w:hAnsi="Times New Roman"/>
          <w:color w:val="333333"/>
          <w:sz w:val="30"/>
          <w:szCs w:val="30"/>
          <w:shd w:val="clear" w:color="auto" w:fill="FFFFFF"/>
        </w:rPr>
        <w:t>元。其中：基本建设类项目支出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元。具体项目开支</w:t>
      </w:r>
      <w:r w:rsidRPr="007E39DC">
        <w:rPr>
          <w:rFonts w:ascii="Times New Roman" w:eastAsia="仿宋" w:hAnsi="Times New Roman"/>
          <w:color w:val="333333"/>
          <w:sz w:val="30"/>
          <w:szCs w:val="30"/>
          <w:shd w:val="clear" w:color="auto" w:fill="FFFFFF"/>
        </w:rPr>
        <w:t>及开展工作情况如下：</w:t>
      </w:r>
    </w:p>
    <w:p w14:paraId="3F0CC501"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公共安全专项工作经费</w:t>
      </w:r>
      <w:r w:rsidRPr="007E39DC">
        <w:rPr>
          <w:rFonts w:ascii="Times New Roman" w:eastAsia="微软雅黑" w:hAnsi="Times New Roman"/>
          <w:color w:val="333333"/>
          <w:sz w:val="30"/>
          <w:szCs w:val="30"/>
          <w:shd w:val="clear" w:color="auto" w:fill="FFFFFF"/>
        </w:rPr>
        <w:t>24,916.70</w:t>
      </w:r>
      <w:r w:rsidRPr="007E39DC">
        <w:rPr>
          <w:rFonts w:ascii="Times New Roman" w:eastAsia="仿宋" w:hAnsi="Times New Roman"/>
          <w:color w:val="333333"/>
          <w:sz w:val="30"/>
          <w:szCs w:val="30"/>
          <w:shd w:val="clear" w:color="auto" w:fill="FFFFFF"/>
        </w:rPr>
        <w:t>元，经费用于单位公共安全日常办公支出；</w:t>
      </w:r>
    </w:p>
    <w:p w14:paraId="46816D4C"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2.</w:t>
      </w:r>
      <w:r w:rsidRPr="007E39DC">
        <w:rPr>
          <w:rFonts w:ascii="Times New Roman" w:eastAsia="仿宋" w:hAnsi="Times New Roman"/>
          <w:color w:val="333333"/>
          <w:sz w:val="30"/>
          <w:szCs w:val="30"/>
          <w:shd w:val="clear" w:color="auto" w:fill="FFFFFF"/>
        </w:rPr>
        <w:t>司法局党员活动室建设专项资金</w:t>
      </w:r>
      <w:r w:rsidRPr="007E39DC">
        <w:rPr>
          <w:rFonts w:ascii="Times New Roman" w:eastAsia="微软雅黑" w:hAnsi="Times New Roman"/>
          <w:color w:val="333333"/>
          <w:sz w:val="30"/>
          <w:szCs w:val="30"/>
          <w:shd w:val="clear" w:color="auto" w:fill="FFFFFF"/>
        </w:rPr>
        <w:t>5,000.00</w:t>
      </w:r>
      <w:r w:rsidRPr="007E39DC">
        <w:rPr>
          <w:rFonts w:ascii="Times New Roman" w:eastAsia="仿宋" w:hAnsi="Times New Roman"/>
          <w:color w:val="333333"/>
          <w:sz w:val="30"/>
          <w:szCs w:val="30"/>
          <w:shd w:val="clear" w:color="auto" w:fill="FFFFFF"/>
        </w:rPr>
        <w:t>元，经费用于区司法局党员活动室的制度、宣传栏支出；</w:t>
      </w:r>
    </w:p>
    <w:p w14:paraId="75F40276"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3.</w:t>
      </w:r>
      <w:r w:rsidRPr="007E39DC">
        <w:rPr>
          <w:rFonts w:ascii="Times New Roman" w:eastAsia="方正仿宋" w:hAnsi="Times New Roman"/>
          <w:color w:val="333333"/>
          <w:sz w:val="30"/>
          <w:szCs w:val="30"/>
          <w:shd w:val="clear" w:color="auto" w:fill="FFFFFF"/>
        </w:rPr>
        <w:t>社区矫正和安置帮教编外协勤人员专项经费</w:t>
      </w:r>
      <w:r w:rsidRPr="007E39DC">
        <w:rPr>
          <w:rFonts w:ascii="Times New Roman" w:eastAsia="微软雅黑" w:hAnsi="Times New Roman"/>
          <w:color w:val="333333"/>
          <w:sz w:val="30"/>
          <w:szCs w:val="30"/>
          <w:shd w:val="clear" w:color="auto" w:fill="FFFFFF"/>
        </w:rPr>
        <w:t>178,490.24</w:t>
      </w:r>
      <w:r w:rsidRPr="007E39DC">
        <w:rPr>
          <w:rFonts w:ascii="Times New Roman" w:eastAsia="仿宋" w:hAnsi="Times New Roman"/>
          <w:color w:val="333333"/>
          <w:sz w:val="30"/>
          <w:szCs w:val="30"/>
          <w:shd w:val="clear" w:color="auto" w:fill="FFFFFF"/>
        </w:rPr>
        <w:t>元，资金</w:t>
      </w:r>
      <w:r w:rsidRPr="007E39DC">
        <w:rPr>
          <w:rFonts w:ascii="Times New Roman" w:eastAsia="微软雅黑" w:hAnsi="Times New Roman"/>
          <w:color w:val="333333"/>
          <w:sz w:val="30"/>
          <w:szCs w:val="30"/>
          <w:shd w:val="clear" w:color="auto" w:fill="FFFFFF"/>
        </w:rPr>
        <w:t>178,490.24</w:t>
      </w:r>
      <w:r w:rsidRPr="007E39DC">
        <w:rPr>
          <w:rFonts w:ascii="Times New Roman" w:eastAsia="仿宋" w:hAnsi="Times New Roman"/>
          <w:color w:val="333333"/>
          <w:sz w:val="30"/>
          <w:szCs w:val="30"/>
          <w:shd w:val="clear" w:color="auto" w:fill="FFFFFF"/>
        </w:rPr>
        <w:t>元</w:t>
      </w:r>
      <w:r w:rsidRPr="007E39DC">
        <w:rPr>
          <w:rFonts w:ascii="Times New Roman" w:eastAsia="仿宋"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已全部用于社区矫正监管人员</w:t>
      </w:r>
      <w:r w:rsidRPr="007E39DC">
        <w:rPr>
          <w:rFonts w:ascii="Times New Roman" w:eastAsia="微软雅黑" w:hAnsi="Times New Roman"/>
          <w:color w:val="333333"/>
          <w:sz w:val="30"/>
          <w:szCs w:val="30"/>
          <w:shd w:val="clear" w:color="auto" w:fill="FFFFFF"/>
        </w:rPr>
        <w:t>15</w:t>
      </w:r>
      <w:r w:rsidRPr="007E39DC">
        <w:rPr>
          <w:rFonts w:ascii="Times New Roman" w:eastAsia="仿宋" w:hAnsi="Times New Roman"/>
          <w:color w:val="333333"/>
          <w:sz w:val="30"/>
          <w:szCs w:val="30"/>
          <w:shd w:val="clear" w:color="auto" w:fill="FFFFFF"/>
        </w:rPr>
        <w:t>人的工</w:t>
      </w:r>
      <w:r w:rsidRPr="007E39DC">
        <w:rPr>
          <w:rFonts w:ascii="Times New Roman" w:eastAsia="方正仿宋" w:hAnsi="Times New Roman"/>
          <w:color w:val="333333"/>
          <w:sz w:val="30"/>
          <w:szCs w:val="30"/>
          <w:shd w:val="clear" w:color="auto" w:fill="FFFFFF"/>
        </w:rPr>
        <w:t>资，社区矫正工作有序开展有，维护了社会稳定；</w:t>
      </w:r>
    </w:p>
    <w:p w14:paraId="1C780AB8"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lastRenderedPageBreak/>
        <w:t>4.</w:t>
      </w:r>
      <w:r w:rsidRPr="007E39DC">
        <w:rPr>
          <w:rFonts w:ascii="Times New Roman" w:eastAsia="方正仿宋" w:hAnsi="Times New Roman"/>
          <w:color w:val="333333"/>
          <w:sz w:val="30"/>
          <w:szCs w:val="30"/>
          <w:shd w:val="clear" w:color="auto" w:fill="FFFFFF"/>
        </w:rPr>
        <w:t>区级法律顾问经费</w:t>
      </w:r>
      <w:r w:rsidRPr="007E39DC">
        <w:rPr>
          <w:rFonts w:ascii="Times New Roman" w:eastAsia="微软雅黑" w:hAnsi="Times New Roman"/>
          <w:color w:val="333333"/>
          <w:sz w:val="30"/>
          <w:szCs w:val="30"/>
          <w:shd w:val="clear" w:color="auto" w:fill="FFFFFF"/>
        </w:rPr>
        <w:t>500,000.00</w:t>
      </w:r>
      <w:r w:rsidRPr="007E39DC">
        <w:rPr>
          <w:rFonts w:ascii="Times New Roman" w:eastAsia="方正仿宋" w:hAnsi="Times New Roman"/>
          <w:color w:val="333333"/>
          <w:sz w:val="30"/>
          <w:szCs w:val="30"/>
          <w:shd w:val="clear" w:color="auto" w:fill="FFFFFF"/>
        </w:rPr>
        <w:t>元，经费全部用于江川区全区行政事业单位</w:t>
      </w:r>
      <w:r w:rsidRPr="007E39DC">
        <w:rPr>
          <w:rFonts w:ascii="Times New Roman" w:eastAsia="微软雅黑" w:hAnsi="Times New Roman"/>
          <w:color w:val="333333"/>
          <w:sz w:val="30"/>
          <w:szCs w:val="30"/>
          <w:shd w:val="clear" w:color="auto" w:fill="FFFFFF"/>
        </w:rPr>
        <w:t>2020</w:t>
      </w:r>
      <w:r w:rsidRPr="007E39DC">
        <w:rPr>
          <w:rFonts w:ascii="Times New Roman" w:eastAsia="方正仿宋" w:hAnsi="Times New Roman"/>
          <w:color w:val="333333"/>
          <w:sz w:val="30"/>
          <w:szCs w:val="30"/>
          <w:shd w:val="clear" w:color="auto" w:fill="FFFFFF"/>
        </w:rPr>
        <w:t>年度法律顾问费支出；</w:t>
      </w:r>
    </w:p>
    <w:p w14:paraId="75A4DEB5"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5.</w:t>
      </w:r>
      <w:r w:rsidRPr="007E39DC">
        <w:rPr>
          <w:rFonts w:ascii="Times New Roman" w:eastAsia="方正仿宋" w:hAnsi="Times New Roman"/>
          <w:color w:val="333333"/>
          <w:sz w:val="30"/>
          <w:szCs w:val="30"/>
          <w:shd w:val="clear" w:color="auto" w:fill="FFFFFF"/>
        </w:rPr>
        <w:t>对下司法专项补助资金</w:t>
      </w:r>
      <w:r w:rsidRPr="007E39DC">
        <w:rPr>
          <w:rFonts w:ascii="Times New Roman" w:eastAsia="微软雅黑" w:hAnsi="Times New Roman"/>
          <w:color w:val="333333"/>
          <w:sz w:val="30"/>
          <w:szCs w:val="30"/>
          <w:shd w:val="clear" w:color="auto" w:fill="FFFFFF"/>
        </w:rPr>
        <w:t>104,650.00</w:t>
      </w:r>
      <w:r w:rsidRPr="007E39DC">
        <w:rPr>
          <w:rFonts w:ascii="Times New Roman" w:eastAsia="方正仿宋" w:hAnsi="Times New Roman"/>
          <w:color w:val="333333"/>
          <w:sz w:val="30"/>
          <w:szCs w:val="30"/>
          <w:shd w:val="clear" w:color="auto" w:fill="FFFFFF"/>
        </w:rPr>
        <w:t>元，经费用于江城镇白家营法治示范村建设及单位保安劳务费支出；</w:t>
      </w:r>
    </w:p>
    <w:p w14:paraId="1EE4D6C1"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方正仿宋" w:hAnsi="Times New Roman"/>
          <w:color w:val="333333"/>
          <w:sz w:val="30"/>
          <w:szCs w:val="30"/>
          <w:shd w:val="clear" w:color="auto" w:fill="FFFFFF"/>
        </w:rPr>
      </w:pPr>
      <w:r w:rsidRPr="007E39DC">
        <w:rPr>
          <w:rFonts w:ascii="Times New Roman" w:eastAsia="微软雅黑" w:hAnsi="Times New Roman"/>
          <w:color w:val="333333"/>
          <w:sz w:val="30"/>
          <w:szCs w:val="30"/>
          <w:shd w:val="clear" w:color="auto" w:fill="FFFFFF"/>
        </w:rPr>
        <w:t>6.</w:t>
      </w:r>
      <w:r w:rsidRPr="007E39DC">
        <w:rPr>
          <w:rFonts w:ascii="Times New Roman" w:eastAsia="方正仿宋" w:hAnsi="Times New Roman"/>
          <w:color w:val="333333"/>
          <w:sz w:val="30"/>
          <w:szCs w:val="30"/>
          <w:shd w:val="clear" w:color="auto" w:fill="FFFFFF"/>
        </w:rPr>
        <w:t>政法保障经费</w:t>
      </w:r>
      <w:r w:rsidRPr="007E39DC">
        <w:rPr>
          <w:rFonts w:ascii="Times New Roman" w:eastAsia="微软雅黑" w:hAnsi="Times New Roman"/>
          <w:color w:val="333333"/>
          <w:sz w:val="30"/>
          <w:szCs w:val="30"/>
          <w:shd w:val="clear" w:color="auto" w:fill="FFFFFF"/>
        </w:rPr>
        <w:t>80,335.91</w:t>
      </w:r>
      <w:r w:rsidRPr="007E39DC">
        <w:rPr>
          <w:rFonts w:ascii="Times New Roman" w:eastAsia="方正仿宋" w:hAnsi="Times New Roman"/>
          <w:color w:val="333333"/>
          <w:sz w:val="30"/>
          <w:szCs w:val="30"/>
          <w:shd w:val="clear" w:color="auto" w:fill="FFFFFF"/>
        </w:rPr>
        <w:t>元，经费用于单位局机关及司法所日常运转公用支出</w:t>
      </w:r>
      <w:r w:rsidRPr="007E39DC">
        <w:rPr>
          <w:rFonts w:ascii="Times New Roman" w:eastAsia="方正仿宋" w:hAnsi="Times New Roman"/>
          <w:color w:val="333333"/>
          <w:sz w:val="30"/>
          <w:szCs w:val="30"/>
          <w:shd w:val="clear" w:color="auto" w:fill="FFFFFF"/>
        </w:rPr>
        <w:t>；</w:t>
      </w:r>
    </w:p>
    <w:p w14:paraId="65D84F1E"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7.2023</w:t>
      </w:r>
      <w:r w:rsidRPr="007E39DC">
        <w:rPr>
          <w:rFonts w:ascii="Times New Roman" w:eastAsia="方正仿宋" w:hAnsi="Times New Roman"/>
          <w:color w:val="333333"/>
          <w:sz w:val="30"/>
          <w:szCs w:val="30"/>
          <w:shd w:val="clear" w:color="auto" w:fill="FFFFFF"/>
        </w:rPr>
        <w:t>年司法行政系统中央和省级政法纪检监察转移支付专项资金</w:t>
      </w:r>
      <w:r w:rsidRPr="007E39DC">
        <w:rPr>
          <w:rFonts w:ascii="Times New Roman" w:eastAsia="微软雅黑" w:hAnsi="Times New Roman"/>
          <w:color w:val="333333"/>
          <w:sz w:val="30"/>
          <w:szCs w:val="30"/>
          <w:shd w:val="clear" w:color="auto" w:fill="FFFFFF"/>
        </w:rPr>
        <w:t>111,568.11</w:t>
      </w:r>
      <w:r w:rsidRPr="007E39DC">
        <w:rPr>
          <w:rFonts w:ascii="Times New Roman" w:eastAsia="方正仿宋" w:hAnsi="Times New Roman"/>
          <w:color w:val="333333"/>
          <w:sz w:val="30"/>
          <w:szCs w:val="30"/>
          <w:shd w:val="clear" w:color="auto" w:fill="FFFFFF"/>
        </w:rPr>
        <w:t>元，经费用于社区矫正智慧矫正项目及司法行政日常运行支出；</w:t>
      </w:r>
    </w:p>
    <w:p w14:paraId="50DE9198"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方正仿宋" w:hAnsi="Times New Roman"/>
          <w:color w:val="333333"/>
          <w:sz w:val="21"/>
          <w:szCs w:val="21"/>
        </w:rPr>
      </w:pPr>
      <w:r w:rsidRPr="007E39DC">
        <w:rPr>
          <w:rFonts w:ascii="Times New Roman" w:eastAsia="微软雅黑" w:hAnsi="Times New Roman"/>
          <w:color w:val="333333"/>
          <w:sz w:val="30"/>
          <w:szCs w:val="30"/>
          <w:shd w:val="clear" w:color="auto" w:fill="FFFFFF"/>
        </w:rPr>
        <w:t>8.</w:t>
      </w:r>
      <w:r w:rsidRPr="007E39DC">
        <w:rPr>
          <w:rFonts w:ascii="Times New Roman" w:eastAsia="方正仿宋" w:hAnsi="Times New Roman"/>
          <w:color w:val="333333"/>
          <w:sz w:val="30"/>
          <w:szCs w:val="30"/>
          <w:shd w:val="clear" w:color="auto" w:fill="FFFFFF"/>
        </w:rPr>
        <w:t>以案定补奖励经费</w:t>
      </w:r>
      <w:r w:rsidRPr="007E39DC">
        <w:rPr>
          <w:rFonts w:ascii="Times New Roman" w:eastAsia="微软雅黑" w:hAnsi="Times New Roman"/>
          <w:color w:val="333333"/>
          <w:sz w:val="30"/>
          <w:szCs w:val="30"/>
          <w:shd w:val="clear" w:color="auto" w:fill="FFFFFF"/>
        </w:rPr>
        <w:t>366,450.00</w:t>
      </w:r>
      <w:r w:rsidRPr="007E39DC">
        <w:rPr>
          <w:rFonts w:ascii="Times New Roman" w:eastAsia="方正仿宋" w:hAnsi="Times New Roman"/>
          <w:color w:val="333333"/>
          <w:sz w:val="30"/>
          <w:szCs w:val="30"/>
          <w:shd w:val="clear" w:color="auto" w:fill="FFFFFF"/>
        </w:rPr>
        <w:t>元，经费用于</w:t>
      </w:r>
      <w:r w:rsidRPr="007E39DC">
        <w:rPr>
          <w:rFonts w:ascii="Times New Roman" w:eastAsia="微软雅黑" w:hAnsi="Times New Roman"/>
          <w:color w:val="333333"/>
          <w:sz w:val="30"/>
          <w:szCs w:val="30"/>
          <w:shd w:val="clear" w:color="auto" w:fill="FFFFFF"/>
        </w:rPr>
        <w:t>2023</w:t>
      </w:r>
      <w:r w:rsidRPr="007E39DC">
        <w:rPr>
          <w:rFonts w:ascii="Times New Roman" w:eastAsia="方正仿宋" w:hAnsi="Times New Roman"/>
          <w:color w:val="333333"/>
          <w:sz w:val="30"/>
          <w:szCs w:val="30"/>
          <w:shd w:val="clear" w:color="auto" w:fill="FFFFFF"/>
        </w:rPr>
        <w:t>年度人民调解办案补贴</w:t>
      </w:r>
      <w:r w:rsidRPr="007E39DC">
        <w:rPr>
          <w:rFonts w:ascii="Times New Roman" w:eastAsia="方正仿宋" w:hAnsi="Times New Roman"/>
          <w:color w:val="333333"/>
          <w:sz w:val="30"/>
          <w:szCs w:val="30"/>
          <w:shd w:val="clear" w:color="auto" w:fill="FFFFFF"/>
        </w:rPr>
        <w:t>；</w:t>
      </w:r>
    </w:p>
    <w:p w14:paraId="127A07A3"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9.</w:t>
      </w:r>
      <w:r w:rsidRPr="007E39DC">
        <w:rPr>
          <w:rFonts w:ascii="Times New Roman" w:eastAsia="方正仿宋" w:hAnsi="Times New Roman"/>
          <w:color w:val="333333"/>
          <w:sz w:val="30"/>
          <w:szCs w:val="30"/>
          <w:shd w:val="clear" w:color="auto" w:fill="FFFFFF"/>
        </w:rPr>
        <w:t>社区矫正对象监管专项经费</w:t>
      </w:r>
      <w:r w:rsidRPr="007E39DC">
        <w:rPr>
          <w:rFonts w:ascii="Times New Roman" w:eastAsia="微软雅黑" w:hAnsi="Times New Roman"/>
          <w:color w:val="333333"/>
          <w:sz w:val="30"/>
          <w:szCs w:val="30"/>
          <w:shd w:val="clear" w:color="auto" w:fill="FFFFFF"/>
        </w:rPr>
        <w:t>112,125.20</w:t>
      </w:r>
      <w:r w:rsidRPr="007E39DC">
        <w:rPr>
          <w:rFonts w:ascii="Times New Roman" w:eastAsia="方正仿宋" w:hAnsi="Times New Roman"/>
          <w:color w:val="333333"/>
          <w:sz w:val="30"/>
          <w:szCs w:val="30"/>
          <w:shd w:val="clear" w:color="auto" w:fill="FFFFFF"/>
        </w:rPr>
        <w:t>元，经费用于</w:t>
      </w:r>
      <w:r w:rsidRPr="007E39DC">
        <w:rPr>
          <w:rFonts w:ascii="Times New Roman" w:eastAsia="微软雅黑" w:hAnsi="Times New Roman"/>
          <w:color w:val="333333"/>
          <w:sz w:val="30"/>
          <w:szCs w:val="30"/>
          <w:shd w:val="clear" w:color="auto" w:fill="FFFFFF"/>
        </w:rPr>
        <w:t>2023</w:t>
      </w:r>
      <w:r w:rsidRPr="007E39DC">
        <w:rPr>
          <w:rFonts w:ascii="Times New Roman" w:eastAsia="方正仿宋" w:hAnsi="Times New Roman"/>
          <w:color w:val="333333"/>
          <w:sz w:val="30"/>
          <w:szCs w:val="30"/>
          <w:shd w:val="clear" w:color="auto" w:fill="FFFFFF"/>
        </w:rPr>
        <w:t>年度社区矫正管理人员保险及日常监管支出；</w:t>
      </w:r>
    </w:p>
    <w:p w14:paraId="44D11DE7"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10.</w:t>
      </w:r>
      <w:r w:rsidRPr="007E39DC">
        <w:rPr>
          <w:rFonts w:ascii="Times New Roman" w:eastAsia="方正仿宋" w:hAnsi="Times New Roman"/>
          <w:color w:val="333333"/>
          <w:sz w:val="30"/>
          <w:szCs w:val="30"/>
          <w:shd w:val="clear" w:color="auto" w:fill="FFFFFF"/>
        </w:rPr>
        <w:t>遗属补助经费</w:t>
      </w:r>
      <w:r w:rsidRPr="007E39DC">
        <w:rPr>
          <w:rFonts w:ascii="Times New Roman" w:eastAsia="微软雅黑" w:hAnsi="Times New Roman"/>
          <w:color w:val="333333"/>
          <w:sz w:val="30"/>
          <w:szCs w:val="30"/>
          <w:shd w:val="clear" w:color="auto" w:fill="FFFFFF"/>
        </w:rPr>
        <w:t>14,418.00</w:t>
      </w:r>
      <w:r w:rsidRPr="007E39DC">
        <w:rPr>
          <w:rFonts w:ascii="Times New Roman" w:eastAsia="方正仿宋" w:hAnsi="Times New Roman"/>
          <w:color w:val="333333"/>
          <w:sz w:val="30"/>
          <w:szCs w:val="30"/>
          <w:shd w:val="clear" w:color="auto" w:fill="FFFFFF"/>
        </w:rPr>
        <w:t>元，经费用于单位一名遗属人员的生活补助；</w:t>
      </w:r>
    </w:p>
    <w:p w14:paraId="2BD56551"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11.</w:t>
      </w:r>
      <w:r w:rsidRPr="007E39DC">
        <w:rPr>
          <w:rFonts w:ascii="Times New Roman" w:eastAsia="方正仿宋" w:hAnsi="Times New Roman"/>
          <w:color w:val="333333"/>
          <w:sz w:val="30"/>
          <w:szCs w:val="30"/>
          <w:shd w:val="clear" w:color="auto" w:fill="FFFFFF"/>
        </w:rPr>
        <w:t>法治政府建设经费</w:t>
      </w:r>
      <w:r w:rsidRPr="007E39DC">
        <w:rPr>
          <w:rFonts w:ascii="Times New Roman" w:eastAsia="微软雅黑" w:hAnsi="Times New Roman"/>
          <w:color w:val="333333"/>
          <w:sz w:val="30"/>
          <w:szCs w:val="30"/>
          <w:shd w:val="clear" w:color="auto" w:fill="FFFFFF"/>
        </w:rPr>
        <w:t>57,682.13</w:t>
      </w:r>
      <w:r w:rsidRPr="007E39DC">
        <w:rPr>
          <w:rFonts w:ascii="Times New Roman" w:eastAsia="方正仿宋" w:hAnsi="Times New Roman"/>
          <w:color w:val="333333"/>
          <w:sz w:val="30"/>
          <w:szCs w:val="30"/>
          <w:shd w:val="clear" w:color="auto" w:fill="FFFFFF"/>
        </w:rPr>
        <w:t>元，资金用于健全常态化学习习近平法治思想和政府重大行政决策规范机制。健全行政执法</w:t>
      </w:r>
      <w:r w:rsidRPr="007E39DC">
        <w:rPr>
          <w:rFonts w:ascii="Times New Roman" w:eastAsia="微软雅黑" w:hAnsi="Times New Roman"/>
          <w:color w:val="333333"/>
          <w:sz w:val="30"/>
          <w:szCs w:val="30"/>
          <w:shd w:val="clear" w:color="auto" w:fill="FFFFFF"/>
        </w:rPr>
        <w:t>“</w:t>
      </w:r>
      <w:r w:rsidRPr="007E39DC">
        <w:rPr>
          <w:rFonts w:ascii="Times New Roman" w:eastAsia="方正仿宋" w:hAnsi="Times New Roman"/>
          <w:color w:val="333333"/>
          <w:sz w:val="30"/>
          <w:szCs w:val="30"/>
          <w:shd w:val="clear" w:color="auto" w:fill="FFFFFF"/>
        </w:rPr>
        <w:t>三项</w:t>
      </w:r>
      <w:r w:rsidRPr="007E39DC">
        <w:rPr>
          <w:rFonts w:ascii="Times New Roman" w:eastAsia="微软雅黑" w:hAnsi="Times New Roman"/>
          <w:color w:val="333333"/>
          <w:sz w:val="30"/>
          <w:szCs w:val="30"/>
          <w:shd w:val="clear" w:color="auto" w:fill="FFFFFF"/>
        </w:rPr>
        <w:t>”</w:t>
      </w:r>
      <w:r w:rsidRPr="007E39DC">
        <w:rPr>
          <w:rFonts w:ascii="Times New Roman" w:eastAsia="方正仿宋" w:hAnsi="Times New Roman"/>
          <w:color w:val="333333"/>
          <w:sz w:val="30"/>
          <w:szCs w:val="30"/>
          <w:shd w:val="clear" w:color="auto" w:fill="FFFFFF"/>
        </w:rPr>
        <w:t>制度严格规范公正文明执法。加强行政权力制约监督。不断推进</w:t>
      </w:r>
      <w:r w:rsidRPr="007E39DC">
        <w:rPr>
          <w:rFonts w:ascii="Times New Roman" w:eastAsia="微软雅黑" w:hAnsi="Times New Roman"/>
          <w:color w:val="333333"/>
          <w:sz w:val="30"/>
          <w:szCs w:val="30"/>
          <w:shd w:val="clear" w:color="auto" w:fill="FFFFFF"/>
        </w:rPr>
        <w:t>“</w:t>
      </w:r>
      <w:r w:rsidRPr="007E39DC">
        <w:rPr>
          <w:rFonts w:ascii="Times New Roman" w:eastAsia="方正仿宋" w:hAnsi="Times New Roman"/>
          <w:color w:val="333333"/>
          <w:sz w:val="30"/>
          <w:szCs w:val="30"/>
          <w:shd w:val="clear" w:color="auto" w:fill="FFFFFF"/>
        </w:rPr>
        <w:t>放管服</w:t>
      </w:r>
      <w:r w:rsidRPr="007E39DC">
        <w:rPr>
          <w:rFonts w:ascii="Times New Roman" w:eastAsia="微软雅黑" w:hAnsi="Times New Roman"/>
          <w:color w:val="333333"/>
          <w:sz w:val="30"/>
          <w:szCs w:val="30"/>
          <w:shd w:val="clear" w:color="auto" w:fill="FFFFFF"/>
        </w:rPr>
        <w:t>”</w:t>
      </w:r>
      <w:r w:rsidRPr="007E39DC">
        <w:rPr>
          <w:rFonts w:ascii="Times New Roman" w:eastAsia="方正仿宋" w:hAnsi="Times New Roman"/>
          <w:color w:val="333333"/>
          <w:sz w:val="30"/>
          <w:szCs w:val="30"/>
          <w:shd w:val="clear" w:color="auto" w:fill="FFFFFF"/>
        </w:rPr>
        <w:t>工作，落实证明事项告知承诺制。健全公共法律服务体系，法律顾问全覆盖机制，深入开展法治宣传教育；</w:t>
      </w:r>
    </w:p>
    <w:p w14:paraId="410EBF71"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12.2023</w:t>
      </w:r>
      <w:r w:rsidRPr="007E39DC">
        <w:rPr>
          <w:rFonts w:ascii="Times New Roman" w:eastAsia="方正仿宋" w:hAnsi="Times New Roman"/>
          <w:color w:val="333333"/>
          <w:sz w:val="30"/>
          <w:szCs w:val="30"/>
          <w:shd w:val="clear" w:color="auto" w:fill="FFFFFF"/>
        </w:rPr>
        <w:t>年司法行政系统中央政法转移支付资金</w:t>
      </w:r>
      <w:r w:rsidRPr="007E39DC">
        <w:rPr>
          <w:rFonts w:ascii="Times New Roman" w:eastAsia="微软雅黑" w:hAnsi="Times New Roman"/>
          <w:color w:val="333333"/>
          <w:sz w:val="30"/>
          <w:szCs w:val="30"/>
          <w:shd w:val="clear" w:color="auto" w:fill="FFFFFF"/>
        </w:rPr>
        <w:t>40,664.00</w:t>
      </w:r>
      <w:r w:rsidRPr="007E39DC">
        <w:rPr>
          <w:rFonts w:ascii="Times New Roman" w:eastAsia="方正仿宋" w:hAnsi="Times New Roman"/>
          <w:color w:val="333333"/>
          <w:sz w:val="30"/>
          <w:szCs w:val="30"/>
          <w:shd w:val="clear" w:color="auto" w:fill="FFFFFF"/>
        </w:rPr>
        <w:t>元，经费用于雄关乡观音寺村法治示范村建设支出。</w:t>
      </w:r>
    </w:p>
    <w:p w14:paraId="42DC666E" w14:textId="77777777" w:rsidR="00B342D5" w:rsidRPr="007E39DC" w:rsidRDefault="007E39DC">
      <w:pPr>
        <w:pStyle w:val="a3"/>
        <w:widowControl/>
        <w:shd w:val="clear" w:color="auto" w:fill="FFFFFF"/>
        <w:spacing w:beforeAutospacing="0" w:afterAutospacing="0" w:line="585" w:lineRule="atLeast"/>
        <w:ind w:firstLine="600"/>
        <w:rPr>
          <w:rFonts w:ascii="Times New Roman" w:eastAsia="微软雅黑" w:hAnsi="Times New Roman"/>
          <w:color w:val="333333"/>
          <w:sz w:val="21"/>
          <w:szCs w:val="21"/>
        </w:rPr>
      </w:pPr>
      <w:r w:rsidRPr="007E39DC">
        <w:rPr>
          <w:rFonts w:ascii="Times New Roman" w:eastAsia="黑体" w:hAnsi="Times New Roman"/>
          <w:color w:val="333333"/>
          <w:sz w:val="30"/>
          <w:szCs w:val="30"/>
          <w:shd w:val="clear" w:color="auto" w:fill="FFFFFF"/>
        </w:rPr>
        <w:lastRenderedPageBreak/>
        <w:t>三、一般公共预算财政拨款支出决算情况</w:t>
      </w:r>
      <w:r w:rsidRPr="007E39DC">
        <w:rPr>
          <w:rFonts w:ascii="Times New Roman" w:eastAsia="黑体" w:hAnsi="Times New Roman"/>
          <w:color w:val="333333"/>
          <w:sz w:val="30"/>
          <w:szCs w:val="30"/>
          <w:shd w:val="clear" w:color="auto" w:fill="FFFFFF"/>
        </w:rPr>
        <w:t>说明</w:t>
      </w:r>
    </w:p>
    <w:p w14:paraId="09583C9A" w14:textId="77777777" w:rsidR="00B342D5" w:rsidRPr="007E39DC" w:rsidRDefault="007E39DC">
      <w:pPr>
        <w:pStyle w:val="a3"/>
        <w:widowControl/>
        <w:shd w:val="clear" w:color="auto" w:fill="FFFFFF"/>
        <w:spacing w:beforeAutospacing="0" w:afterAutospacing="0" w:line="585" w:lineRule="atLeast"/>
        <w:ind w:firstLine="600"/>
        <w:rPr>
          <w:rFonts w:ascii="Times New Roman" w:eastAsia="微软雅黑" w:hAnsi="Times New Roman"/>
          <w:color w:val="333333"/>
          <w:sz w:val="21"/>
          <w:szCs w:val="21"/>
        </w:rPr>
      </w:pPr>
      <w:r w:rsidRPr="007E39DC">
        <w:rPr>
          <w:rFonts w:ascii="Times New Roman" w:eastAsia="楷体" w:hAnsi="Times New Roman"/>
          <w:color w:val="333333"/>
          <w:sz w:val="30"/>
          <w:szCs w:val="30"/>
          <w:shd w:val="clear" w:color="auto" w:fill="FFFFFF"/>
        </w:rPr>
        <w:t>（一）一般公共预算财政拨款支出决算总体情况</w:t>
      </w:r>
    </w:p>
    <w:p w14:paraId="38B6F1B0"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t>玉溪市江川区司法局</w:t>
      </w:r>
      <w:r w:rsidRPr="007E39DC">
        <w:rPr>
          <w:rFonts w:ascii="Times New Roman" w:eastAsia="微软雅黑"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年度一般公共预算财政拨款支出</w:t>
      </w:r>
      <w:r w:rsidRPr="007E39DC">
        <w:rPr>
          <w:rFonts w:ascii="Times New Roman" w:eastAsia="微软雅黑" w:hAnsi="Times New Roman"/>
          <w:color w:val="333333"/>
          <w:sz w:val="30"/>
          <w:szCs w:val="30"/>
          <w:shd w:val="clear" w:color="auto" w:fill="FFFFFF"/>
        </w:rPr>
        <w:t>7,777,826.34</w:t>
      </w:r>
      <w:r w:rsidRPr="007E39DC">
        <w:rPr>
          <w:rFonts w:ascii="Times New Roman" w:eastAsia="仿宋" w:hAnsi="Times New Roman"/>
          <w:color w:val="333333"/>
          <w:sz w:val="30"/>
          <w:szCs w:val="30"/>
          <w:shd w:val="clear" w:color="auto" w:fill="FFFFFF"/>
        </w:rPr>
        <w:t>元</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占本年支出合计的</w:t>
      </w:r>
      <w:r w:rsidRPr="007E39DC">
        <w:rPr>
          <w:rFonts w:ascii="Times New Roman" w:eastAsia="微软雅黑" w:hAnsi="Times New Roman"/>
          <w:color w:val="333333"/>
          <w:sz w:val="30"/>
          <w:szCs w:val="30"/>
          <w:shd w:val="clear" w:color="auto" w:fill="FFFFFF"/>
        </w:rPr>
        <w:t>98.61%</w:t>
      </w:r>
      <w:r w:rsidRPr="007E39DC">
        <w:rPr>
          <w:rFonts w:ascii="Times New Roman" w:eastAsia="仿宋" w:hAnsi="Times New Roman"/>
          <w:color w:val="333333"/>
          <w:sz w:val="30"/>
          <w:szCs w:val="30"/>
          <w:shd w:val="clear" w:color="auto" w:fill="FFFFFF"/>
        </w:rPr>
        <w:t>。与上年相比增加</w:t>
      </w:r>
      <w:r w:rsidRPr="007E39DC">
        <w:rPr>
          <w:rFonts w:ascii="Times New Roman" w:eastAsia="微软雅黑" w:hAnsi="Times New Roman"/>
          <w:color w:val="333333"/>
          <w:sz w:val="30"/>
          <w:szCs w:val="30"/>
          <w:shd w:val="clear" w:color="auto" w:fill="FFFFFF"/>
        </w:rPr>
        <w:t>116,492.87</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1.52%</w:t>
      </w:r>
      <w:r w:rsidRPr="007E39DC">
        <w:rPr>
          <w:rFonts w:ascii="Times New Roman" w:eastAsia="仿宋" w:hAnsi="Times New Roman"/>
          <w:color w:val="333333"/>
          <w:sz w:val="30"/>
          <w:szCs w:val="30"/>
          <w:shd w:val="clear" w:color="auto" w:fill="FFFFFF"/>
        </w:rPr>
        <w:t>，主要原因是工作人员增加，人员工资及保险的正常增加。</w:t>
      </w:r>
    </w:p>
    <w:p w14:paraId="047FBF32" w14:textId="77777777" w:rsidR="00B342D5" w:rsidRPr="007E39DC" w:rsidRDefault="007E39DC">
      <w:pPr>
        <w:pStyle w:val="a3"/>
        <w:widowControl/>
        <w:shd w:val="clear" w:color="auto" w:fill="FFFFFF"/>
        <w:spacing w:beforeAutospacing="0" w:afterAutospacing="0" w:line="585" w:lineRule="atLeast"/>
        <w:ind w:firstLine="600"/>
        <w:rPr>
          <w:rFonts w:ascii="Times New Roman" w:eastAsia="微软雅黑" w:hAnsi="Times New Roman"/>
          <w:color w:val="333333"/>
          <w:sz w:val="21"/>
          <w:szCs w:val="21"/>
        </w:rPr>
      </w:pPr>
      <w:r w:rsidRPr="007E39DC">
        <w:rPr>
          <w:rFonts w:ascii="Times New Roman" w:eastAsia="楷体" w:hAnsi="Times New Roman"/>
          <w:color w:val="333333"/>
          <w:sz w:val="30"/>
          <w:szCs w:val="30"/>
          <w:shd w:val="clear" w:color="auto" w:fill="FFFFFF"/>
        </w:rPr>
        <w:t>（</w:t>
      </w:r>
      <w:r w:rsidRPr="007E39DC">
        <w:rPr>
          <w:rFonts w:ascii="Times New Roman" w:eastAsia="楷体" w:hAnsi="Times New Roman"/>
          <w:color w:val="333333"/>
          <w:sz w:val="30"/>
          <w:szCs w:val="30"/>
          <w:shd w:val="clear" w:color="auto" w:fill="FFFFFF"/>
        </w:rPr>
        <w:t>二</w:t>
      </w:r>
      <w:r w:rsidRPr="007E39DC">
        <w:rPr>
          <w:rFonts w:ascii="Times New Roman" w:eastAsia="楷体" w:hAnsi="Times New Roman"/>
          <w:color w:val="333333"/>
          <w:sz w:val="30"/>
          <w:szCs w:val="30"/>
          <w:shd w:val="clear" w:color="auto" w:fill="FFFFFF"/>
        </w:rPr>
        <w:t>）一般公共预算财政拨款支出决算具体情况</w:t>
      </w:r>
      <w:r w:rsidRPr="007E39DC">
        <w:rPr>
          <w:rFonts w:ascii="Times New Roman" w:eastAsia="微软雅黑" w:hAnsi="Times New Roman"/>
          <w:color w:val="333333"/>
          <w:sz w:val="30"/>
          <w:szCs w:val="30"/>
          <w:shd w:val="clear" w:color="auto" w:fill="FFFFFF"/>
        </w:rPr>
        <w:t>  </w:t>
      </w:r>
    </w:p>
    <w:p w14:paraId="4C0C8E32"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一般公共服务（类）支出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380492F0"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2.</w:t>
      </w:r>
      <w:r w:rsidRPr="007E39DC">
        <w:rPr>
          <w:rFonts w:ascii="Times New Roman" w:eastAsia="仿宋" w:hAnsi="Times New Roman"/>
          <w:color w:val="333333"/>
          <w:sz w:val="30"/>
          <w:szCs w:val="30"/>
          <w:shd w:val="clear" w:color="auto" w:fill="FFFFFF"/>
        </w:rPr>
        <w:t>外交（类）支出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7CABE6DD"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3.</w:t>
      </w:r>
      <w:r w:rsidRPr="007E39DC">
        <w:rPr>
          <w:rFonts w:ascii="Times New Roman" w:eastAsia="仿宋" w:hAnsi="Times New Roman"/>
          <w:color w:val="333333"/>
          <w:sz w:val="30"/>
          <w:szCs w:val="30"/>
          <w:shd w:val="clear" w:color="auto" w:fill="FFFFFF"/>
        </w:rPr>
        <w:t>国防（类）支出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5712AA43"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4.</w:t>
      </w:r>
      <w:r w:rsidRPr="007E39DC">
        <w:rPr>
          <w:rFonts w:ascii="Times New Roman" w:eastAsia="仿宋" w:hAnsi="Times New Roman"/>
          <w:color w:val="333333"/>
          <w:sz w:val="30"/>
          <w:szCs w:val="30"/>
          <w:shd w:val="clear" w:color="auto" w:fill="FFFFFF"/>
        </w:rPr>
        <w:t>公共安全（类）支出</w:t>
      </w:r>
      <w:r w:rsidRPr="007E39DC">
        <w:rPr>
          <w:rFonts w:ascii="Times New Roman" w:eastAsia="仿宋" w:hAnsi="Times New Roman"/>
          <w:color w:val="333333"/>
          <w:sz w:val="30"/>
          <w:szCs w:val="30"/>
          <w:shd w:val="clear" w:color="auto" w:fill="FFFFFF"/>
        </w:rPr>
        <w:t>6</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398</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307.25</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80.85%</w:t>
      </w:r>
      <w:r w:rsidRPr="007E39DC">
        <w:rPr>
          <w:rFonts w:ascii="Times New Roman" w:eastAsia="仿宋" w:hAnsi="Times New Roman"/>
          <w:color w:val="333333"/>
          <w:sz w:val="30"/>
          <w:szCs w:val="30"/>
          <w:shd w:val="clear" w:color="auto" w:fill="FFFFFF"/>
        </w:rPr>
        <w:t>。主要用于司法局人员经费和日常公用经费支出。</w:t>
      </w:r>
    </w:p>
    <w:p w14:paraId="7EDF3941"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5.</w:t>
      </w:r>
      <w:r w:rsidRPr="007E39DC">
        <w:rPr>
          <w:rFonts w:ascii="Times New Roman" w:eastAsia="仿宋" w:hAnsi="Times New Roman"/>
          <w:color w:val="333333"/>
          <w:sz w:val="30"/>
          <w:szCs w:val="30"/>
          <w:shd w:val="clear" w:color="auto" w:fill="FFFFFF"/>
        </w:rPr>
        <w:t>教育（类）支出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62B65BE7"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6.</w:t>
      </w:r>
      <w:r w:rsidRPr="007E39DC">
        <w:rPr>
          <w:rFonts w:ascii="Times New Roman" w:eastAsia="仿宋" w:hAnsi="Times New Roman"/>
          <w:color w:val="333333"/>
          <w:sz w:val="30"/>
          <w:szCs w:val="30"/>
          <w:shd w:val="clear" w:color="auto" w:fill="FFFFFF"/>
        </w:rPr>
        <w:t>科学技术（类）支出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747F2CA9"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7.</w:t>
      </w:r>
      <w:r w:rsidRPr="007E39DC">
        <w:rPr>
          <w:rFonts w:ascii="Times New Roman" w:eastAsia="仿宋" w:hAnsi="Times New Roman"/>
          <w:color w:val="333333"/>
          <w:sz w:val="30"/>
          <w:szCs w:val="30"/>
          <w:shd w:val="clear" w:color="auto" w:fill="FFFFFF"/>
        </w:rPr>
        <w:t>文化旅游体育与传媒（类）支出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49BB6AA4"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lastRenderedPageBreak/>
        <w:t>8.</w:t>
      </w:r>
      <w:r w:rsidRPr="007E39DC">
        <w:rPr>
          <w:rFonts w:ascii="Times New Roman" w:eastAsia="仿宋" w:hAnsi="Times New Roman"/>
          <w:color w:val="333333"/>
          <w:sz w:val="30"/>
          <w:szCs w:val="30"/>
          <w:shd w:val="clear" w:color="auto" w:fill="FFFFFF"/>
        </w:rPr>
        <w:t>社会保障和就业（类）支出</w:t>
      </w:r>
      <w:r w:rsidRPr="007E39DC">
        <w:rPr>
          <w:rFonts w:ascii="Times New Roman" w:eastAsia="微软雅黑" w:hAnsi="Times New Roman"/>
          <w:color w:val="333333"/>
          <w:sz w:val="30"/>
          <w:szCs w:val="30"/>
          <w:shd w:val="clear" w:color="auto" w:fill="FFFFFF"/>
        </w:rPr>
        <w:t>542,428.88</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6.97%</w:t>
      </w:r>
      <w:r w:rsidRPr="007E39DC">
        <w:rPr>
          <w:rFonts w:ascii="Times New Roman" w:eastAsia="仿宋" w:hAnsi="Times New Roman"/>
          <w:color w:val="333333"/>
          <w:sz w:val="30"/>
          <w:szCs w:val="30"/>
          <w:shd w:val="clear" w:color="auto" w:fill="FFFFFF"/>
        </w:rPr>
        <w:t>。主要用于司法局人员养老保险缴费支出。</w:t>
      </w:r>
    </w:p>
    <w:p w14:paraId="2A7E4E84"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9.</w:t>
      </w:r>
      <w:r w:rsidRPr="007E39DC">
        <w:rPr>
          <w:rFonts w:ascii="Times New Roman" w:eastAsia="仿宋" w:hAnsi="Times New Roman"/>
          <w:color w:val="333333"/>
          <w:sz w:val="30"/>
          <w:szCs w:val="30"/>
          <w:shd w:val="clear" w:color="auto" w:fill="FFFFFF"/>
        </w:rPr>
        <w:t>卫生健康（类）支出</w:t>
      </w:r>
      <w:r w:rsidRPr="007E39DC">
        <w:rPr>
          <w:rFonts w:ascii="Times New Roman" w:eastAsia="微软雅黑" w:hAnsi="Times New Roman"/>
          <w:color w:val="333333"/>
          <w:sz w:val="30"/>
          <w:szCs w:val="30"/>
          <w:shd w:val="clear" w:color="auto" w:fill="FFFFFF"/>
        </w:rPr>
        <w:t>488,189.21</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6.28%</w:t>
      </w:r>
      <w:r w:rsidRPr="007E39DC">
        <w:rPr>
          <w:rFonts w:ascii="Times New Roman" w:eastAsia="仿宋" w:hAnsi="Times New Roman"/>
          <w:color w:val="333333"/>
          <w:sz w:val="30"/>
          <w:szCs w:val="30"/>
          <w:shd w:val="clear" w:color="auto" w:fill="FFFFFF"/>
        </w:rPr>
        <w:t>。主要用于司法局人员医疗保险缴费支出。</w:t>
      </w:r>
    </w:p>
    <w:p w14:paraId="3FC0C3D1"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10.</w:t>
      </w:r>
      <w:r w:rsidRPr="007E39DC">
        <w:rPr>
          <w:rFonts w:ascii="Times New Roman" w:eastAsia="仿宋" w:hAnsi="Times New Roman"/>
          <w:color w:val="333333"/>
          <w:sz w:val="30"/>
          <w:szCs w:val="30"/>
          <w:shd w:val="clear" w:color="auto" w:fill="FFFFFF"/>
        </w:rPr>
        <w:t>节能环保（类）支出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6737E172"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11.</w:t>
      </w:r>
      <w:r w:rsidRPr="007E39DC">
        <w:rPr>
          <w:rFonts w:ascii="Times New Roman" w:eastAsia="仿宋" w:hAnsi="Times New Roman"/>
          <w:color w:val="333333"/>
          <w:sz w:val="30"/>
          <w:szCs w:val="30"/>
          <w:shd w:val="clear" w:color="auto" w:fill="FFFFFF"/>
        </w:rPr>
        <w:t>城乡社区（类）支出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3BA93B07"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12.</w:t>
      </w:r>
      <w:r w:rsidRPr="007E39DC">
        <w:rPr>
          <w:rFonts w:ascii="Times New Roman" w:eastAsia="仿宋" w:hAnsi="Times New Roman"/>
          <w:color w:val="333333"/>
          <w:sz w:val="30"/>
          <w:szCs w:val="30"/>
          <w:shd w:val="clear" w:color="auto" w:fill="FFFFFF"/>
        </w:rPr>
        <w:t>农林水（类）支出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4C9FBB84"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13.</w:t>
      </w:r>
      <w:r w:rsidRPr="007E39DC">
        <w:rPr>
          <w:rFonts w:ascii="Times New Roman" w:eastAsia="仿宋" w:hAnsi="Times New Roman"/>
          <w:color w:val="333333"/>
          <w:sz w:val="30"/>
          <w:szCs w:val="30"/>
          <w:shd w:val="clear" w:color="auto" w:fill="FFFFFF"/>
        </w:rPr>
        <w:t>交通运输（类）支出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7C05C60F"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14.</w:t>
      </w:r>
      <w:r w:rsidRPr="007E39DC">
        <w:rPr>
          <w:rFonts w:ascii="Times New Roman" w:eastAsia="仿宋" w:hAnsi="Times New Roman"/>
          <w:color w:val="333333"/>
          <w:sz w:val="30"/>
          <w:szCs w:val="30"/>
          <w:shd w:val="clear" w:color="auto" w:fill="FFFFFF"/>
        </w:rPr>
        <w:t>资源勘探工业信息等（类）支出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3EBE4E5D"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15.</w:t>
      </w:r>
      <w:r w:rsidRPr="007E39DC">
        <w:rPr>
          <w:rFonts w:ascii="Times New Roman" w:eastAsia="仿宋" w:hAnsi="Times New Roman"/>
          <w:color w:val="333333"/>
          <w:sz w:val="30"/>
          <w:szCs w:val="30"/>
          <w:shd w:val="clear" w:color="auto" w:fill="FFFFFF"/>
        </w:rPr>
        <w:t>商业服务业等（类）支出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040BEF90"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仿宋" w:hAnsi="Times New Roman"/>
          <w:color w:val="333333"/>
          <w:sz w:val="30"/>
          <w:szCs w:val="30"/>
          <w:shd w:val="clear" w:color="auto" w:fill="FFFFFF"/>
        </w:rPr>
      </w:pPr>
      <w:r w:rsidRPr="007E39DC">
        <w:rPr>
          <w:rFonts w:ascii="Times New Roman" w:eastAsia="微软雅黑" w:hAnsi="Times New Roman"/>
          <w:color w:val="333333"/>
          <w:sz w:val="30"/>
          <w:szCs w:val="30"/>
          <w:shd w:val="clear" w:color="auto" w:fill="FFFFFF"/>
        </w:rPr>
        <w:t>16.</w:t>
      </w:r>
      <w:r w:rsidRPr="007E39DC">
        <w:rPr>
          <w:rFonts w:ascii="Times New Roman" w:eastAsia="仿宋" w:hAnsi="Times New Roman"/>
          <w:color w:val="333333"/>
          <w:sz w:val="30"/>
          <w:szCs w:val="30"/>
          <w:shd w:val="clear" w:color="auto" w:fill="FFFFFF"/>
        </w:rPr>
        <w:t>金融（类）支出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337C2C3F"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17.</w:t>
      </w:r>
      <w:r w:rsidRPr="007E39DC">
        <w:rPr>
          <w:rFonts w:ascii="Times New Roman" w:eastAsia="仿宋" w:hAnsi="Times New Roman"/>
          <w:color w:val="333333"/>
          <w:sz w:val="30"/>
          <w:szCs w:val="30"/>
          <w:shd w:val="clear" w:color="auto" w:fill="FFFFFF"/>
        </w:rPr>
        <w:t>援助其他地区（类）支出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1D11F20E"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lastRenderedPageBreak/>
        <w:t>18.</w:t>
      </w:r>
      <w:r w:rsidRPr="007E39DC">
        <w:rPr>
          <w:rFonts w:ascii="Times New Roman" w:eastAsia="仿宋" w:hAnsi="Times New Roman"/>
          <w:color w:val="333333"/>
          <w:sz w:val="30"/>
          <w:szCs w:val="30"/>
          <w:shd w:val="clear" w:color="auto" w:fill="FFFFFF"/>
        </w:rPr>
        <w:t>自然资源海洋气象等（类）支出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54EA3BCC"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19.</w:t>
      </w:r>
      <w:r w:rsidRPr="007E39DC">
        <w:rPr>
          <w:rFonts w:ascii="Times New Roman" w:eastAsia="仿宋" w:hAnsi="Times New Roman"/>
          <w:color w:val="333333"/>
          <w:sz w:val="30"/>
          <w:szCs w:val="30"/>
          <w:shd w:val="clear" w:color="auto" w:fill="FFFFFF"/>
        </w:rPr>
        <w:t>住房保障（类）支出</w:t>
      </w:r>
      <w:r w:rsidRPr="007E39DC">
        <w:rPr>
          <w:rFonts w:ascii="Times New Roman" w:eastAsia="微软雅黑" w:hAnsi="Times New Roman"/>
          <w:color w:val="333333"/>
          <w:sz w:val="30"/>
          <w:szCs w:val="30"/>
          <w:shd w:val="clear" w:color="auto" w:fill="FFFFFF"/>
        </w:rPr>
        <w:t>458,551.00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5.90%</w:t>
      </w:r>
      <w:r w:rsidRPr="007E39DC">
        <w:rPr>
          <w:rFonts w:ascii="Times New Roman" w:eastAsia="仿宋" w:hAnsi="Times New Roman"/>
          <w:color w:val="333333"/>
          <w:sz w:val="30"/>
          <w:szCs w:val="30"/>
          <w:shd w:val="clear" w:color="auto" w:fill="FFFFFF"/>
        </w:rPr>
        <w:t>。主要用于司法局在职人员的住房公积金缴费支出。</w:t>
      </w:r>
    </w:p>
    <w:p w14:paraId="545EDC74"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20.</w:t>
      </w:r>
      <w:r w:rsidRPr="007E39DC">
        <w:rPr>
          <w:rFonts w:ascii="Times New Roman" w:eastAsia="仿宋" w:hAnsi="Times New Roman"/>
          <w:color w:val="333333"/>
          <w:sz w:val="30"/>
          <w:szCs w:val="30"/>
          <w:shd w:val="clear" w:color="auto" w:fill="FFFFFF"/>
        </w:rPr>
        <w:t>粮油物资储备（类）支出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7CED0B69"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21.</w:t>
      </w:r>
      <w:r w:rsidRPr="007E39DC">
        <w:rPr>
          <w:rFonts w:ascii="Times New Roman" w:eastAsia="仿宋" w:hAnsi="Times New Roman"/>
          <w:color w:val="333333"/>
          <w:sz w:val="30"/>
          <w:szCs w:val="30"/>
          <w:shd w:val="clear" w:color="auto" w:fill="FFFFFF"/>
        </w:rPr>
        <w:t>国有资本经营预算（类）支出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17B051EA"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22.</w:t>
      </w:r>
      <w:r w:rsidRPr="007E39DC">
        <w:rPr>
          <w:rFonts w:ascii="Times New Roman" w:eastAsia="仿宋" w:hAnsi="Times New Roman"/>
          <w:color w:val="333333"/>
          <w:sz w:val="30"/>
          <w:szCs w:val="30"/>
          <w:shd w:val="clear" w:color="auto" w:fill="FFFFFF"/>
        </w:rPr>
        <w:t>灾害防治及应急管理（类）支出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6E7A2F22"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23.</w:t>
      </w:r>
      <w:r w:rsidRPr="007E39DC">
        <w:rPr>
          <w:rFonts w:ascii="Times New Roman" w:eastAsia="仿宋" w:hAnsi="Times New Roman"/>
          <w:color w:val="333333"/>
          <w:sz w:val="30"/>
          <w:szCs w:val="30"/>
          <w:shd w:val="clear" w:color="auto" w:fill="FFFFFF"/>
        </w:rPr>
        <w:t>其他（类）支出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0C4353B8"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24.</w:t>
      </w:r>
      <w:r w:rsidRPr="007E39DC">
        <w:rPr>
          <w:rFonts w:ascii="Times New Roman" w:eastAsia="仿宋" w:hAnsi="Times New Roman"/>
          <w:color w:val="333333"/>
          <w:sz w:val="30"/>
          <w:szCs w:val="30"/>
          <w:shd w:val="clear" w:color="auto" w:fill="FFFFFF"/>
        </w:rPr>
        <w:t>债务还本（类）支出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59C23A73"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25.</w:t>
      </w:r>
      <w:r w:rsidRPr="007E39DC">
        <w:rPr>
          <w:rFonts w:ascii="Times New Roman" w:eastAsia="仿宋" w:hAnsi="Times New Roman"/>
          <w:color w:val="333333"/>
          <w:sz w:val="30"/>
          <w:szCs w:val="30"/>
          <w:shd w:val="clear" w:color="auto" w:fill="FFFFFF"/>
        </w:rPr>
        <w:t>债务付息（类）支出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30633051"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26.</w:t>
      </w:r>
      <w:r w:rsidRPr="007E39DC">
        <w:rPr>
          <w:rFonts w:ascii="Times New Roman" w:eastAsia="仿宋" w:hAnsi="Times New Roman"/>
          <w:color w:val="333333"/>
          <w:sz w:val="30"/>
          <w:szCs w:val="30"/>
          <w:shd w:val="clear" w:color="auto" w:fill="FFFFFF"/>
        </w:rPr>
        <w:t>抗疫特别国债安排（类）支出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元，占一般公共预算财政拨款总支出的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p>
    <w:p w14:paraId="77C336D4" w14:textId="77777777" w:rsidR="00B342D5" w:rsidRPr="007E39DC" w:rsidRDefault="007E39DC">
      <w:pPr>
        <w:pStyle w:val="a3"/>
        <w:widowControl/>
        <w:shd w:val="clear" w:color="auto" w:fill="FFFFFF"/>
        <w:spacing w:before="105" w:beforeAutospacing="0" w:after="105" w:afterAutospacing="0" w:line="315" w:lineRule="atLeast"/>
        <w:ind w:firstLine="600"/>
        <w:rPr>
          <w:rFonts w:ascii="Times New Roman" w:eastAsia="微软雅黑" w:hAnsi="Times New Roman"/>
          <w:color w:val="333333"/>
          <w:sz w:val="21"/>
          <w:szCs w:val="21"/>
        </w:rPr>
      </w:pPr>
      <w:r w:rsidRPr="007E39DC">
        <w:rPr>
          <w:rFonts w:ascii="Times New Roman" w:eastAsia="黑体" w:hAnsi="Times New Roman"/>
          <w:color w:val="333333"/>
          <w:sz w:val="30"/>
          <w:szCs w:val="30"/>
          <w:shd w:val="clear" w:color="auto" w:fill="FFFFFF"/>
        </w:rPr>
        <w:t>四、财政拨款</w:t>
      </w:r>
      <w:r w:rsidRPr="007E39DC">
        <w:rPr>
          <w:rFonts w:ascii="Times New Roman" w:eastAsia="微软雅黑" w:hAnsi="Times New Roman"/>
          <w:color w:val="333333"/>
          <w:sz w:val="30"/>
          <w:szCs w:val="30"/>
          <w:shd w:val="clear" w:color="auto" w:fill="FFFFFF"/>
        </w:rPr>
        <w:t>“</w:t>
      </w:r>
      <w:r w:rsidRPr="007E39DC">
        <w:rPr>
          <w:rFonts w:ascii="Times New Roman" w:eastAsia="黑体" w:hAnsi="Times New Roman"/>
          <w:color w:val="333333"/>
          <w:sz w:val="30"/>
          <w:szCs w:val="30"/>
          <w:shd w:val="clear" w:color="auto" w:fill="FFFFFF"/>
        </w:rPr>
        <w:t>三公</w:t>
      </w:r>
      <w:r w:rsidRPr="007E39DC">
        <w:rPr>
          <w:rFonts w:ascii="Times New Roman" w:eastAsia="微软雅黑" w:hAnsi="Times New Roman"/>
          <w:color w:val="333333"/>
          <w:sz w:val="30"/>
          <w:szCs w:val="30"/>
          <w:shd w:val="clear" w:color="auto" w:fill="FFFFFF"/>
        </w:rPr>
        <w:t>”</w:t>
      </w:r>
      <w:r w:rsidRPr="007E39DC">
        <w:rPr>
          <w:rFonts w:ascii="Times New Roman" w:eastAsia="黑体" w:hAnsi="Times New Roman"/>
          <w:color w:val="333333"/>
          <w:sz w:val="30"/>
          <w:szCs w:val="30"/>
          <w:shd w:val="clear" w:color="auto" w:fill="FFFFFF"/>
        </w:rPr>
        <w:t>经费支出决算情况说明</w:t>
      </w:r>
    </w:p>
    <w:p w14:paraId="3D9BCB05" w14:textId="77777777" w:rsidR="00B342D5" w:rsidRPr="007E39DC" w:rsidRDefault="007E39DC">
      <w:pPr>
        <w:pStyle w:val="a3"/>
        <w:widowControl/>
        <w:shd w:val="clear" w:color="auto" w:fill="FFFFFF"/>
        <w:spacing w:before="105" w:beforeAutospacing="0" w:after="105" w:afterAutospacing="0" w:line="315" w:lineRule="atLeast"/>
        <w:ind w:firstLine="600"/>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年度财政拨款</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三公</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经费支出决算中，</w:t>
      </w:r>
      <w:r w:rsidRPr="007E39DC">
        <w:rPr>
          <w:rStyle w:val="a4"/>
          <w:rFonts w:ascii="Times New Roman" w:eastAsia="仿宋" w:hAnsi="Times New Roman"/>
          <w:color w:val="333333"/>
          <w:sz w:val="30"/>
          <w:szCs w:val="30"/>
          <w:shd w:val="clear" w:color="auto" w:fill="FFFFFF"/>
        </w:rPr>
        <w:t>财政拨款</w:t>
      </w:r>
      <w:r w:rsidRPr="007E39DC">
        <w:rPr>
          <w:rStyle w:val="a4"/>
          <w:rFonts w:ascii="Times New Roman" w:eastAsia="微软雅黑" w:hAnsi="Times New Roman"/>
          <w:color w:val="333333"/>
          <w:sz w:val="30"/>
          <w:szCs w:val="30"/>
          <w:shd w:val="clear" w:color="auto" w:fill="FFFFFF"/>
        </w:rPr>
        <w:t>“</w:t>
      </w:r>
      <w:r w:rsidRPr="007E39DC">
        <w:rPr>
          <w:rStyle w:val="a4"/>
          <w:rFonts w:ascii="Times New Roman" w:eastAsia="仿宋" w:hAnsi="Times New Roman"/>
          <w:color w:val="333333"/>
          <w:sz w:val="30"/>
          <w:szCs w:val="30"/>
          <w:shd w:val="clear" w:color="auto" w:fill="FFFFFF"/>
        </w:rPr>
        <w:t>三公</w:t>
      </w:r>
      <w:r w:rsidRPr="007E39DC">
        <w:rPr>
          <w:rStyle w:val="a4"/>
          <w:rFonts w:ascii="Times New Roman" w:eastAsia="微软雅黑" w:hAnsi="Times New Roman"/>
          <w:color w:val="333333"/>
          <w:sz w:val="30"/>
          <w:szCs w:val="30"/>
          <w:shd w:val="clear" w:color="auto" w:fill="FFFFFF"/>
        </w:rPr>
        <w:t>”</w:t>
      </w:r>
      <w:r w:rsidRPr="007E39DC">
        <w:rPr>
          <w:rStyle w:val="a4"/>
          <w:rFonts w:ascii="Times New Roman" w:eastAsia="仿宋" w:hAnsi="Times New Roman"/>
          <w:color w:val="333333"/>
          <w:sz w:val="30"/>
          <w:szCs w:val="30"/>
          <w:shd w:val="clear" w:color="auto" w:fill="FFFFFF"/>
        </w:rPr>
        <w:t>经费</w:t>
      </w:r>
      <w:r w:rsidRPr="007E39DC">
        <w:rPr>
          <w:rFonts w:ascii="Times New Roman" w:eastAsia="仿宋" w:hAnsi="Times New Roman"/>
          <w:color w:val="333333"/>
          <w:sz w:val="30"/>
          <w:szCs w:val="30"/>
          <w:shd w:val="clear" w:color="auto" w:fill="FFFFFF"/>
        </w:rPr>
        <w:t>支出年初预算为</w:t>
      </w:r>
      <w:r w:rsidRPr="007E39DC">
        <w:rPr>
          <w:rFonts w:ascii="Times New Roman" w:eastAsia="微软雅黑" w:hAnsi="Times New Roman"/>
          <w:color w:val="333333"/>
          <w:sz w:val="30"/>
          <w:szCs w:val="30"/>
          <w:shd w:val="clear" w:color="auto" w:fill="FFFFFF"/>
        </w:rPr>
        <w:t>65,000.00</w:t>
      </w:r>
      <w:r w:rsidRPr="007E39DC">
        <w:rPr>
          <w:rFonts w:ascii="Times New Roman" w:eastAsia="仿宋" w:hAnsi="Times New Roman"/>
          <w:color w:val="333333"/>
          <w:sz w:val="30"/>
          <w:szCs w:val="30"/>
          <w:shd w:val="clear" w:color="auto" w:fill="FFFFFF"/>
        </w:rPr>
        <w:t>元，决算为</w:t>
      </w:r>
      <w:r w:rsidRPr="007E39DC">
        <w:rPr>
          <w:rFonts w:ascii="Times New Roman" w:eastAsia="微软雅黑" w:hAnsi="Times New Roman"/>
          <w:color w:val="333333"/>
          <w:sz w:val="30"/>
          <w:szCs w:val="30"/>
          <w:shd w:val="clear" w:color="auto" w:fill="FFFFFF"/>
        </w:rPr>
        <w:t>39,515.73</w:t>
      </w:r>
      <w:r w:rsidRPr="007E39DC">
        <w:rPr>
          <w:rFonts w:ascii="Times New Roman" w:eastAsia="仿宋" w:hAnsi="Times New Roman"/>
          <w:color w:val="333333"/>
          <w:sz w:val="30"/>
          <w:szCs w:val="30"/>
          <w:shd w:val="clear" w:color="auto" w:fill="FFFFFF"/>
        </w:rPr>
        <w:t>元，完成年</w:t>
      </w:r>
      <w:r w:rsidRPr="007E39DC">
        <w:rPr>
          <w:rFonts w:ascii="Times New Roman" w:eastAsia="仿宋" w:hAnsi="Times New Roman"/>
          <w:color w:val="333333"/>
          <w:sz w:val="30"/>
          <w:szCs w:val="30"/>
          <w:shd w:val="clear" w:color="auto" w:fill="FFFFFF"/>
        </w:rPr>
        <w:lastRenderedPageBreak/>
        <w:t>初预算的</w:t>
      </w:r>
      <w:r w:rsidRPr="007E39DC">
        <w:rPr>
          <w:rFonts w:ascii="Times New Roman" w:eastAsia="仿宋" w:hAnsi="Times New Roman"/>
          <w:color w:val="333333"/>
          <w:sz w:val="30"/>
          <w:szCs w:val="30"/>
          <w:shd w:val="clear" w:color="auto" w:fill="FFFFFF"/>
        </w:rPr>
        <w:t>60.79</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。其中：</w:t>
      </w:r>
      <w:r w:rsidRPr="007E39DC">
        <w:rPr>
          <w:rStyle w:val="a4"/>
          <w:rFonts w:ascii="Times New Roman" w:eastAsia="仿宋" w:hAnsi="Times New Roman"/>
          <w:color w:val="333333"/>
          <w:sz w:val="30"/>
          <w:szCs w:val="30"/>
          <w:shd w:val="clear" w:color="auto" w:fill="FFFFFF"/>
        </w:rPr>
        <w:t>因公出国（境）费</w:t>
      </w:r>
      <w:r w:rsidRPr="007E39DC">
        <w:rPr>
          <w:rFonts w:ascii="Times New Roman" w:eastAsia="仿宋" w:hAnsi="Times New Roman"/>
          <w:color w:val="333333"/>
          <w:sz w:val="30"/>
          <w:szCs w:val="30"/>
          <w:shd w:val="clear" w:color="auto" w:fill="FFFFFF"/>
        </w:rPr>
        <w:t>支出年初预算为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元，决算为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元，占财政拨款</w:t>
      </w:r>
      <w:bookmarkStart w:id="0" w:name="_GoBack"/>
      <w:bookmarkEnd w:id="0"/>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三公</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经费总支出决算的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，完成年初预算的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r w:rsidRPr="007E39DC">
        <w:rPr>
          <w:rStyle w:val="a4"/>
          <w:rFonts w:ascii="Times New Roman" w:eastAsia="仿宋" w:hAnsi="Times New Roman"/>
          <w:color w:val="333333"/>
          <w:sz w:val="30"/>
          <w:szCs w:val="30"/>
          <w:shd w:val="clear" w:color="auto" w:fill="FFFFFF"/>
        </w:rPr>
        <w:t>公务用车购置费</w:t>
      </w:r>
      <w:r w:rsidRPr="007E39DC">
        <w:rPr>
          <w:rFonts w:ascii="Times New Roman" w:eastAsia="仿宋" w:hAnsi="Times New Roman"/>
          <w:color w:val="333333"/>
          <w:sz w:val="30"/>
          <w:szCs w:val="30"/>
          <w:shd w:val="clear" w:color="auto" w:fill="FFFFFF"/>
        </w:rPr>
        <w:t>支出年初预算为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元，决算为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元，占财政拨款</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三公</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经费总支出决算的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，完成年初预算的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w:t>
      </w:r>
      <w:r w:rsidRPr="007E39DC">
        <w:rPr>
          <w:rStyle w:val="a4"/>
          <w:rFonts w:ascii="Times New Roman" w:eastAsia="仿宋" w:hAnsi="Times New Roman"/>
          <w:color w:val="333333"/>
          <w:sz w:val="30"/>
          <w:szCs w:val="30"/>
          <w:shd w:val="clear" w:color="auto" w:fill="FFFFFF"/>
        </w:rPr>
        <w:t>公务用车运行维护费</w:t>
      </w:r>
      <w:r w:rsidRPr="007E39DC">
        <w:rPr>
          <w:rFonts w:ascii="Times New Roman" w:eastAsia="仿宋" w:hAnsi="Times New Roman"/>
          <w:color w:val="333333"/>
          <w:sz w:val="30"/>
          <w:szCs w:val="30"/>
          <w:shd w:val="clear" w:color="auto" w:fill="FFFFFF"/>
        </w:rPr>
        <w:t>支出年初预算为</w:t>
      </w:r>
      <w:r w:rsidRPr="007E39DC">
        <w:rPr>
          <w:rFonts w:ascii="Times New Roman" w:eastAsia="仿宋" w:hAnsi="Times New Roman"/>
          <w:color w:val="333333"/>
          <w:sz w:val="30"/>
          <w:szCs w:val="30"/>
          <w:shd w:val="clear" w:color="auto" w:fill="FFFFFF"/>
        </w:rPr>
        <w:t>50</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000.00</w:t>
      </w:r>
      <w:r w:rsidRPr="007E39DC">
        <w:rPr>
          <w:rFonts w:ascii="Times New Roman" w:eastAsia="仿宋" w:hAnsi="Times New Roman"/>
          <w:color w:val="333333"/>
          <w:sz w:val="30"/>
          <w:szCs w:val="30"/>
          <w:shd w:val="clear" w:color="auto" w:fill="FFFFFF"/>
        </w:rPr>
        <w:t>元，决算为</w:t>
      </w:r>
      <w:r w:rsidRPr="007E39DC">
        <w:rPr>
          <w:rFonts w:ascii="Times New Roman" w:eastAsia="微软雅黑" w:hAnsi="Times New Roman"/>
          <w:color w:val="333333"/>
          <w:sz w:val="30"/>
          <w:szCs w:val="30"/>
          <w:shd w:val="clear" w:color="auto" w:fill="FFFFFF"/>
        </w:rPr>
        <w:t>29,750.73</w:t>
      </w:r>
      <w:r w:rsidRPr="007E39DC">
        <w:rPr>
          <w:rFonts w:ascii="Times New Roman" w:eastAsia="仿宋" w:hAnsi="Times New Roman"/>
          <w:color w:val="333333"/>
          <w:sz w:val="30"/>
          <w:szCs w:val="30"/>
          <w:shd w:val="clear" w:color="auto" w:fill="FFFFFF"/>
        </w:rPr>
        <w:t>元，占财政拨款</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三公</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经费总支出决算的</w:t>
      </w:r>
      <w:r w:rsidRPr="007E39DC">
        <w:rPr>
          <w:rFonts w:ascii="Times New Roman" w:eastAsia="微软雅黑" w:hAnsi="Times New Roman"/>
          <w:color w:val="333333"/>
          <w:sz w:val="30"/>
          <w:szCs w:val="30"/>
          <w:shd w:val="clear" w:color="auto" w:fill="FFFFFF"/>
        </w:rPr>
        <w:t>75.29%</w:t>
      </w:r>
      <w:r w:rsidRPr="007E39DC">
        <w:rPr>
          <w:rFonts w:ascii="Times New Roman" w:eastAsia="仿宋" w:hAnsi="Times New Roman"/>
          <w:color w:val="333333"/>
          <w:sz w:val="30"/>
          <w:szCs w:val="30"/>
          <w:shd w:val="clear" w:color="auto" w:fill="FFFFFF"/>
        </w:rPr>
        <w:t>，完成年初预算的</w:t>
      </w:r>
      <w:r w:rsidRPr="007E39DC">
        <w:rPr>
          <w:rFonts w:ascii="Times New Roman" w:eastAsia="仿宋" w:hAnsi="Times New Roman"/>
          <w:color w:val="333333"/>
          <w:sz w:val="30"/>
          <w:szCs w:val="30"/>
          <w:shd w:val="clear" w:color="auto" w:fill="FFFFFF"/>
        </w:rPr>
        <w:t>59.50</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w:t>
      </w:r>
      <w:r w:rsidRPr="007E39DC">
        <w:rPr>
          <w:rStyle w:val="a4"/>
          <w:rFonts w:ascii="Times New Roman" w:eastAsia="仿宋" w:hAnsi="Times New Roman"/>
          <w:color w:val="333333"/>
          <w:sz w:val="30"/>
          <w:szCs w:val="30"/>
          <w:shd w:val="clear" w:color="auto" w:fill="FFFFFF"/>
        </w:rPr>
        <w:t>公务接待费</w:t>
      </w:r>
      <w:r w:rsidRPr="007E39DC">
        <w:rPr>
          <w:rFonts w:ascii="Times New Roman" w:eastAsia="仿宋" w:hAnsi="Times New Roman"/>
          <w:color w:val="333333"/>
          <w:sz w:val="30"/>
          <w:szCs w:val="30"/>
          <w:shd w:val="clear" w:color="auto" w:fill="FFFFFF"/>
        </w:rPr>
        <w:t>支出年初预算为</w:t>
      </w:r>
      <w:r w:rsidRPr="007E39DC">
        <w:rPr>
          <w:rFonts w:ascii="Times New Roman" w:eastAsia="微软雅黑" w:hAnsi="Times New Roman"/>
          <w:color w:val="333333"/>
          <w:sz w:val="30"/>
          <w:szCs w:val="30"/>
          <w:shd w:val="clear" w:color="auto" w:fill="FFFFFF"/>
        </w:rPr>
        <w:t>1</w:t>
      </w:r>
      <w:r w:rsidRPr="007E39DC">
        <w:rPr>
          <w:rFonts w:ascii="Times New Roman" w:eastAsia="微软雅黑" w:hAnsi="Times New Roman"/>
          <w:color w:val="333333"/>
          <w:sz w:val="30"/>
          <w:szCs w:val="30"/>
          <w:shd w:val="clear" w:color="auto" w:fill="FFFFFF"/>
        </w:rPr>
        <w:t>5,000.00</w:t>
      </w:r>
      <w:r w:rsidRPr="007E39DC">
        <w:rPr>
          <w:rFonts w:ascii="Times New Roman" w:eastAsia="仿宋" w:hAnsi="Times New Roman"/>
          <w:color w:val="333333"/>
          <w:sz w:val="30"/>
          <w:szCs w:val="30"/>
          <w:shd w:val="clear" w:color="auto" w:fill="FFFFFF"/>
        </w:rPr>
        <w:t>元，决算为</w:t>
      </w:r>
      <w:r w:rsidRPr="007E39DC">
        <w:rPr>
          <w:rFonts w:ascii="Times New Roman" w:eastAsia="微软雅黑" w:hAnsi="Times New Roman"/>
          <w:color w:val="333333"/>
          <w:sz w:val="30"/>
          <w:szCs w:val="30"/>
          <w:shd w:val="clear" w:color="auto" w:fill="FFFFFF"/>
        </w:rPr>
        <w:t>9,765.00</w:t>
      </w:r>
      <w:r w:rsidRPr="007E39DC">
        <w:rPr>
          <w:rFonts w:ascii="Times New Roman" w:eastAsia="仿宋" w:hAnsi="Times New Roman"/>
          <w:color w:val="333333"/>
          <w:sz w:val="30"/>
          <w:szCs w:val="30"/>
          <w:shd w:val="clear" w:color="auto" w:fill="FFFFFF"/>
        </w:rPr>
        <w:t>元，占财政拨款</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三公</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经费总支出决算的</w:t>
      </w:r>
      <w:r w:rsidRPr="007E39DC">
        <w:rPr>
          <w:rFonts w:ascii="Times New Roman" w:eastAsia="微软雅黑" w:hAnsi="Times New Roman"/>
          <w:color w:val="333333"/>
          <w:sz w:val="30"/>
          <w:szCs w:val="30"/>
          <w:shd w:val="clear" w:color="auto" w:fill="FFFFFF"/>
        </w:rPr>
        <w:t>24.71%</w:t>
      </w:r>
      <w:r w:rsidRPr="007E39DC">
        <w:rPr>
          <w:rFonts w:ascii="Times New Roman" w:eastAsia="仿宋" w:hAnsi="Times New Roman"/>
          <w:color w:val="333333"/>
          <w:sz w:val="30"/>
          <w:szCs w:val="30"/>
          <w:shd w:val="clear" w:color="auto" w:fill="FFFFFF"/>
        </w:rPr>
        <w:t>，完成年初预算的</w:t>
      </w:r>
      <w:r w:rsidRPr="007E39DC">
        <w:rPr>
          <w:rFonts w:ascii="Times New Roman" w:eastAsia="仿宋" w:hAnsi="Times New Roman"/>
          <w:color w:val="333333"/>
          <w:sz w:val="30"/>
          <w:szCs w:val="30"/>
          <w:shd w:val="clear" w:color="auto" w:fill="FFFFFF"/>
        </w:rPr>
        <w:t>65.10</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，具体是国内接待费支出决算</w:t>
      </w:r>
      <w:r w:rsidRPr="007E39DC">
        <w:rPr>
          <w:rFonts w:ascii="Times New Roman" w:eastAsia="微软雅黑" w:hAnsi="Times New Roman"/>
          <w:color w:val="333333"/>
          <w:sz w:val="30"/>
          <w:szCs w:val="30"/>
          <w:shd w:val="clear" w:color="auto" w:fill="FFFFFF"/>
        </w:rPr>
        <w:t>9,765.00</w:t>
      </w:r>
      <w:r w:rsidRPr="007E39DC">
        <w:rPr>
          <w:rFonts w:ascii="Times New Roman" w:eastAsia="仿宋" w:hAnsi="Times New Roman"/>
          <w:color w:val="333333"/>
          <w:sz w:val="30"/>
          <w:szCs w:val="30"/>
          <w:shd w:val="clear" w:color="auto" w:fill="FFFFFF"/>
        </w:rPr>
        <w:t>元（其中：外事接待费支出决算</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元），国（境）外接待费支出决算</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元。其中：</w:t>
      </w:r>
    </w:p>
    <w:p w14:paraId="6718F62B" w14:textId="77777777" w:rsidR="00B342D5" w:rsidRPr="007E39DC" w:rsidRDefault="007E39DC">
      <w:pPr>
        <w:pStyle w:val="a3"/>
        <w:widowControl/>
        <w:shd w:val="clear" w:color="auto" w:fill="FFFFFF"/>
        <w:spacing w:before="105" w:beforeAutospacing="0" w:after="105" w:afterAutospacing="0" w:line="315" w:lineRule="atLeast"/>
        <w:ind w:firstLine="600"/>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w:t>
      </w:r>
      <w:r w:rsidRPr="007E39DC">
        <w:rPr>
          <w:rFonts w:ascii="Times New Roman" w:eastAsia="楷体" w:hAnsi="Times New Roman"/>
          <w:color w:val="333333"/>
          <w:sz w:val="30"/>
          <w:szCs w:val="30"/>
          <w:shd w:val="clear" w:color="auto" w:fill="FFFFFF"/>
        </w:rPr>
        <w:t>一</w:t>
      </w:r>
      <w:r w:rsidRPr="007E39DC">
        <w:rPr>
          <w:rFonts w:ascii="Times New Roman" w:eastAsia="微软雅黑" w:hAnsi="Times New Roman"/>
          <w:color w:val="333333"/>
          <w:sz w:val="30"/>
          <w:szCs w:val="30"/>
          <w:shd w:val="clear" w:color="auto" w:fill="FFFFFF"/>
        </w:rPr>
        <w:t>)</w:t>
      </w:r>
      <w:r w:rsidRPr="007E39DC">
        <w:rPr>
          <w:rFonts w:ascii="Times New Roman" w:eastAsia="楷体" w:hAnsi="Times New Roman"/>
          <w:color w:val="333333"/>
          <w:sz w:val="30"/>
          <w:szCs w:val="30"/>
          <w:shd w:val="clear" w:color="auto" w:fill="FFFFFF"/>
        </w:rPr>
        <w:t>一般公共预算财政拨款</w:t>
      </w:r>
      <w:r w:rsidRPr="007E39DC">
        <w:rPr>
          <w:rFonts w:ascii="Times New Roman" w:eastAsia="微软雅黑" w:hAnsi="Times New Roman"/>
          <w:color w:val="333333"/>
          <w:sz w:val="30"/>
          <w:szCs w:val="30"/>
          <w:shd w:val="clear" w:color="auto" w:fill="FFFFFF"/>
        </w:rPr>
        <w:t>“</w:t>
      </w:r>
      <w:r w:rsidRPr="007E39DC">
        <w:rPr>
          <w:rFonts w:ascii="Times New Roman" w:eastAsia="楷体" w:hAnsi="Times New Roman"/>
          <w:color w:val="333333"/>
          <w:sz w:val="30"/>
          <w:szCs w:val="30"/>
          <w:shd w:val="clear" w:color="auto" w:fill="FFFFFF"/>
        </w:rPr>
        <w:t>三公</w:t>
      </w:r>
      <w:r w:rsidRPr="007E39DC">
        <w:rPr>
          <w:rFonts w:ascii="Times New Roman" w:eastAsia="微软雅黑" w:hAnsi="Times New Roman"/>
          <w:color w:val="333333"/>
          <w:sz w:val="30"/>
          <w:szCs w:val="30"/>
          <w:shd w:val="clear" w:color="auto" w:fill="FFFFFF"/>
        </w:rPr>
        <w:t>”</w:t>
      </w:r>
      <w:r w:rsidRPr="007E39DC">
        <w:rPr>
          <w:rFonts w:ascii="Times New Roman" w:eastAsia="楷体" w:hAnsi="Times New Roman"/>
          <w:color w:val="333333"/>
          <w:sz w:val="30"/>
          <w:szCs w:val="30"/>
          <w:shd w:val="clear" w:color="auto" w:fill="FFFFFF"/>
        </w:rPr>
        <w:t>经费支出决算总体情况</w:t>
      </w:r>
    </w:p>
    <w:p w14:paraId="0462A8C9" w14:textId="77777777" w:rsidR="00B342D5" w:rsidRPr="007E39DC" w:rsidRDefault="007E39DC">
      <w:pPr>
        <w:pStyle w:val="a3"/>
        <w:widowControl/>
        <w:shd w:val="clear" w:color="auto" w:fill="FFFFFF"/>
        <w:spacing w:before="105" w:beforeAutospacing="0" w:after="105" w:afterAutospacing="0" w:line="315" w:lineRule="atLeast"/>
        <w:ind w:firstLine="600"/>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t>玉溪市江川区司法局</w:t>
      </w:r>
      <w:r w:rsidRPr="007E39DC">
        <w:rPr>
          <w:rFonts w:ascii="Times New Roman" w:eastAsia="微软雅黑"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年度一般公共预算财政拨款</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三公</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经费支出年初预算为</w:t>
      </w:r>
      <w:r w:rsidRPr="007E39DC">
        <w:rPr>
          <w:rFonts w:ascii="Times New Roman" w:eastAsia="微软雅黑" w:hAnsi="Times New Roman"/>
          <w:color w:val="333333"/>
          <w:sz w:val="30"/>
          <w:szCs w:val="30"/>
          <w:shd w:val="clear" w:color="auto" w:fill="FFFFFF"/>
        </w:rPr>
        <w:t>65,000.00</w:t>
      </w:r>
      <w:r w:rsidRPr="007E39DC">
        <w:rPr>
          <w:rFonts w:ascii="Times New Roman" w:eastAsia="仿宋" w:hAnsi="Times New Roman"/>
          <w:color w:val="333333"/>
          <w:sz w:val="30"/>
          <w:szCs w:val="30"/>
          <w:shd w:val="clear" w:color="auto" w:fill="FFFFFF"/>
        </w:rPr>
        <w:t>元，支出决算为</w:t>
      </w:r>
      <w:r w:rsidRPr="007E39DC">
        <w:rPr>
          <w:rFonts w:ascii="Times New Roman" w:eastAsia="微软雅黑" w:hAnsi="Times New Roman"/>
          <w:color w:val="333333"/>
          <w:sz w:val="30"/>
          <w:szCs w:val="30"/>
          <w:shd w:val="clear" w:color="auto" w:fill="FFFFFF"/>
        </w:rPr>
        <w:t>39,515.73</w:t>
      </w:r>
      <w:r w:rsidRPr="007E39DC">
        <w:rPr>
          <w:rFonts w:ascii="Times New Roman" w:eastAsia="仿宋" w:hAnsi="Times New Roman"/>
          <w:color w:val="333333"/>
          <w:sz w:val="30"/>
          <w:szCs w:val="30"/>
          <w:shd w:val="clear" w:color="auto" w:fill="FFFFFF"/>
        </w:rPr>
        <w:t>元，完成年初预算的</w:t>
      </w:r>
      <w:r w:rsidRPr="007E39DC">
        <w:rPr>
          <w:rFonts w:ascii="Times New Roman" w:eastAsia="微软雅黑" w:hAnsi="Times New Roman"/>
          <w:color w:val="333333"/>
          <w:sz w:val="30"/>
          <w:szCs w:val="30"/>
          <w:shd w:val="clear" w:color="auto" w:fill="FFFFFF"/>
        </w:rPr>
        <w:t>60.79%</w:t>
      </w:r>
      <w:r w:rsidRPr="007E39DC">
        <w:rPr>
          <w:rFonts w:ascii="Times New Roman" w:eastAsia="仿宋" w:hAnsi="Times New Roman"/>
          <w:color w:val="333333"/>
          <w:sz w:val="30"/>
          <w:szCs w:val="30"/>
          <w:shd w:val="clear" w:color="auto" w:fill="FFFFFF"/>
        </w:rPr>
        <w:t>。其中：因公出国（境）费支出年初预算为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元，决算为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元，完成年初预算的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；公务用车购置费支出年初预算为</w:t>
      </w:r>
      <w:r w:rsidRPr="007E39DC">
        <w:rPr>
          <w:rFonts w:ascii="Times New Roman" w:eastAsia="仿宋"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元，决算为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元，完成年初预算的</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；公务用车运行维护费支出年初预算为</w:t>
      </w:r>
      <w:r w:rsidRPr="007E39DC">
        <w:rPr>
          <w:rFonts w:ascii="Times New Roman" w:eastAsia="微软雅黑" w:hAnsi="Times New Roman"/>
          <w:color w:val="333333"/>
          <w:sz w:val="30"/>
          <w:szCs w:val="30"/>
          <w:shd w:val="clear" w:color="auto" w:fill="FFFFFF"/>
        </w:rPr>
        <w:t>50,000.00</w:t>
      </w:r>
      <w:r w:rsidRPr="007E39DC">
        <w:rPr>
          <w:rFonts w:ascii="Times New Roman" w:eastAsia="仿宋" w:hAnsi="Times New Roman"/>
          <w:color w:val="333333"/>
          <w:sz w:val="30"/>
          <w:szCs w:val="30"/>
          <w:shd w:val="clear" w:color="auto" w:fill="FFFFFF"/>
        </w:rPr>
        <w:t>元，决算为</w:t>
      </w:r>
      <w:r w:rsidRPr="007E39DC">
        <w:rPr>
          <w:rFonts w:ascii="Times New Roman" w:eastAsia="微软雅黑" w:hAnsi="Times New Roman"/>
          <w:color w:val="333333"/>
          <w:sz w:val="30"/>
          <w:szCs w:val="30"/>
          <w:shd w:val="clear" w:color="auto" w:fill="FFFFFF"/>
        </w:rPr>
        <w:t>29,750.73</w:t>
      </w:r>
      <w:r w:rsidRPr="007E39DC">
        <w:rPr>
          <w:rFonts w:ascii="Times New Roman" w:eastAsia="仿宋" w:hAnsi="Times New Roman"/>
          <w:color w:val="333333"/>
          <w:sz w:val="30"/>
          <w:szCs w:val="30"/>
          <w:shd w:val="clear" w:color="auto" w:fill="FFFFFF"/>
        </w:rPr>
        <w:t>元，完成年初预算的</w:t>
      </w:r>
      <w:r w:rsidRPr="007E39DC">
        <w:rPr>
          <w:rFonts w:ascii="Times New Roman" w:eastAsia="微软雅黑" w:hAnsi="Times New Roman"/>
          <w:color w:val="333333"/>
          <w:sz w:val="30"/>
          <w:szCs w:val="30"/>
          <w:shd w:val="clear" w:color="auto" w:fill="FFFFFF"/>
        </w:rPr>
        <w:t>59.50%</w:t>
      </w:r>
      <w:r w:rsidRPr="007E39DC">
        <w:rPr>
          <w:rFonts w:ascii="Times New Roman" w:eastAsia="仿宋" w:hAnsi="Times New Roman"/>
          <w:color w:val="333333"/>
          <w:sz w:val="30"/>
          <w:szCs w:val="30"/>
          <w:shd w:val="clear" w:color="auto" w:fill="FFFFFF"/>
        </w:rPr>
        <w:t>；公务接待费支出年初预算为</w:t>
      </w:r>
      <w:r w:rsidRPr="007E39DC">
        <w:rPr>
          <w:rFonts w:ascii="Times New Roman" w:eastAsia="微软雅黑" w:hAnsi="Times New Roman"/>
          <w:color w:val="333333"/>
          <w:sz w:val="30"/>
          <w:szCs w:val="30"/>
          <w:shd w:val="clear" w:color="auto" w:fill="FFFFFF"/>
        </w:rPr>
        <w:t>15,000.00</w:t>
      </w:r>
      <w:r w:rsidRPr="007E39DC">
        <w:rPr>
          <w:rFonts w:ascii="Times New Roman" w:eastAsia="仿宋" w:hAnsi="Times New Roman"/>
          <w:color w:val="333333"/>
          <w:sz w:val="30"/>
          <w:szCs w:val="30"/>
          <w:shd w:val="clear" w:color="auto" w:fill="FFFFFF"/>
        </w:rPr>
        <w:t>元，决算为</w:t>
      </w:r>
      <w:r w:rsidRPr="007E39DC">
        <w:rPr>
          <w:rFonts w:ascii="Times New Roman" w:eastAsia="微软雅黑" w:hAnsi="Times New Roman"/>
          <w:color w:val="333333"/>
          <w:sz w:val="30"/>
          <w:szCs w:val="30"/>
          <w:shd w:val="clear" w:color="auto" w:fill="FFFFFF"/>
        </w:rPr>
        <w:t>9,765.00</w:t>
      </w:r>
      <w:r w:rsidRPr="007E39DC">
        <w:rPr>
          <w:rFonts w:ascii="Times New Roman" w:eastAsia="仿宋" w:hAnsi="Times New Roman"/>
          <w:color w:val="333333"/>
          <w:sz w:val="30"/>
          <w:szCs w:val="30"/>
          <w:shd w:val="clear" w:color="auto" w:fill="FFFFFF"/>
        </w:rPr>
        <w:t>元，完成年初预算的</w:t>
      </w:r>
      <w:r w:rsidRPr="007E39DC">
        <w:rPr>
          <w:rFonts w:ascii="Times New Roman" w:eastAsia="微软雅黑" w:hAnsi="Times New Roman"/>
          <w:color w:val="333333"/>
          <w:sz w:val="30"/>
          <w:szCs w:val="30"/>
          <w:shd w:val="clear" w:color="auto" w:fill="FFFFFF"/>
        </w:rPr>
        <w:t>65.10%</w:t>
      </w:r>
      <w:r w:rsidRPr="007E39DC">
        <w:rPr>
          <w:rFonts w:ascii="Times New Roman" w:eastAsia="仿宋" w:hAnsi="Times New Roman"/>
          <w:color w:val="333333"/>
          <w:sz w:val="30"/>
          <w:szCs w:val="30"/>
          <w:shd w:val="clear" w:color="auto" w:fill="FFFFFF"/>
        </w:rPr>
        <w:t>。</w:t>
      </w:r>
      <w:r w:rsidRPr="007E39DC">
        <w:rPr>
          <w:rFonts w:ascii="Times New Roman" w:eastAsia="微软雅黑"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年度</w:t>
      </w:r>
      <w:r w:rsidRPr="007E39DC">
        <w:rPr>
          <w:rFonts w:ascii="Times New Roman" w:eastAsia="仿宋" w:hAnsi="Times New Roman"/>
          <w:color w:val="333333"/>
          <w:sz w:val="30"/>
          <w:szCs w:val="30"/>
          <w:shd w:val="clear" w:color="auto" w:fill="FFFFFF"/>
        </w:rPr>
        <w:t>一</w:t>
      </w:r>
      <w:r w:rsidRPr="007E39DC">
        <w:rPr>
          <w:rFonts w:ascii="Times New Roman" w:eastAsia="仿宋" w:hAnsi="Times New Roman"/>
          <w:color w:val="333333"/>
          <w:sz w:val="30"/>
          <w:szCs w:val="30"/>
          <w:shd w:val="clear" w:color="auto" w:fill="FFFFFF"/>
        </w:rPr>
        <w:t>般公共预算财政拨款</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三公</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经费支出决算数小于年初预算数的主要原因执行厉行节约，经费支出减少。</w:t>
      </w:r>
    </w:p>
    <w:p w14:paraId="364C1095" w14:textId="77777777" w:rsidR="00B342D5" w:rsidRPr="007E39DC" w:rsidRDefault="007E39DC">
      <w:pPr>
        <w:pStyle w:val="a3"/>
        <w:widowControl/>
        <w:shd w:val="clear" w:color="auto" w:fill="FFFFFF"/>
        <w:spacing w:before="105" w:beforeAutospacing="0" w:after="105" w:afterAutospacing="0" w:line="315" w:lineRule="atLeast"/>
        <w:ind w:firstLine="600"/>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lastRenderedPageBreak/>
        <w:t>2023</w:t>
      </w:r>
      <w:r w:rsidRPr="007E39DC">
        <w:rPr>
          <w:rFonts w:ascii="Times New Roman" w:eastAsia="仿宋" w:hAnsi="Times New Roman"/>
          <w:color w:val="333333"/>
          <w:sz w:val="30"/>
          <w:szCs w:val="30"/>
          <w:shd w:val="clear" w:color="auto" w:fill="FFFFFF"/>
        </w:rPr>
        <w:t>年度一般公共预算财政拨款</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三公</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经费支出决算数比上年增加</w:t>
      </w:r>
      <w:r w:rsidRPr="007E39DC">
        <w:rPr>
          <w:rFonts w:ascii="Times New Roman" w:eastAsia="微软雅黑" w:hAnsi="Times New Roman"/>
          <w:color w:val="333333"/>
          <w:sz w:val="30"/>
          <w:szCs w:val="30"/>
          <w:shd w:val="clear" w:color="auto" w:fill="FFFFFF"/>
        </w:rPr>
        <w:t>3,105.62</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8.53%</w:t>
      </w:r>
      <w:r w:rsidRPr="007E39DC">
        <w:rPr>
          <w:rFonts w:ascii="Times New Roman" w:eastAsia="仿宋" w:hAnsi="Times New Roman"/>
          <w:color w:val="333333"/>
          <w:sz w:val="30"/>
          <w:szCs w:val="30"/>
          <w:shd w:val="clear" w:color="auto" w:fill="FFFFFF"/>
        </w:rPr>
        <w:t>。其中：因公出国（境）费支出决算增加</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；公务用车购置费支出决算增加</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；公务用车运行维护费支出决算增加</w:t>
      </w:r>
      <w:r w:rsidRPr="007E39DC">
        <w:rPr>
          <w:rFonts w:ascii="Times New Roman" w:eastAsia="微软雅黑" w:hAnsi="Times New Roman"/>
          <w:color w:val="333333"/>
          <w:sz w:val="30"/>
          <w:szCs w:val="30"/>
          <w:shd w:val="clear" w:color="auto" w:fill="FFFFFF"/>
        </w:rPr>
        <w:t>2,668.62</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9.85%</w:t>
      </w:r>
      <w:r w:rsidRPr="007E39DC">
        <w:rPr>
          <w:rFonts w:ascii="Times New Roman" w:eastAsia="仿宋" w:hAnsi="Times New Roman"/>
          <w:color w:val="333333"/>
          <w:sz w:val="30"/>
          <w:szCs w:val="30"/>
          <w:shd w:val="clear" w:color="auto" w:fill="FFFFFF"/>
        </w:rPr>
        <w:t>；公务接待费支出决算增加</w:t>
      </w:r>
      <w:r w:rsidRPr="007E39DC">
        <w:rPr>
          <w:rFonts w:ascii="Times New Roman" w:eastAsia="微软雅黑" w:hAnsi="Times New Roman"/>
          <w:color w:val="333333"/>
          <w:sz w:val="30"/>
          <w:szCs w:val="30"/>
          <w:shd w:val="clear" w:color="auto" w:fill="FFFFFF"/>
        </w:rPr>
        <w:t>437.00</w:t>
      </w:r>
      <w:r w:rsidRPr="007E39DC">
        <w:rPr>
          <w:rFonts w:ascii="Times New Roman" w:eastAsia="仿宋" w:hAnsi="Times New Roman"/>
          <w:color w:val="333333"/>
          <w:sz w:val="30"/>
          <w:szCs w:val="30"/>
          <w:shd w:val="clear" w:color="auto" w:fill="FFFFFF"/>
        </w:rPr>
        <w:t>元，增长</w:t>
      </w:r>
      <w:r w:rsidRPr="007E39DC">
        <w:rPr>
          <w:rFonts w:ascii="Times New Roman" w:eastAsia="微软雅黑" w:hAnsi="Times New Roman"/>
          <w:color w:val="333333"/>
          <w:sz w:val="30"/>
          <w:szCs w:val="30"/>
          <w:shd w:val="clear" w:color="auto" w:fill="FFFFFF"/>
        </w:rPr>
        <w:t>4.68%</w:t>
      </w:r>
      <w:r w:rsidRPr="007E39DC">
        <w:rPr>
          <w:rFonts w:ascii="Times New Roman" w:eastAsia="仿宋" w:hAnsi="Times New Roman"/>
          <w:color w:val="333333"/>
          <w:sz w:val="30"/>
          <w:szCs w:val="30"/>
          <w:shd w:val="clear" w:color="auto" w:fill="FFFFFF"/>
        </w:rPr>
        <w:t>。</w:t>
      </w:r>
      <w:r w:rsidRPr="007E39DC">
        <w:rPr>
          <w:rFonts w:ascii="Times New Roman" w:eastAsia="微软雅黑"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年度一般公共预算财政拨款</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三公</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经费支出决算增加的主要原因是社区矫正、普法宣传、法治政府建设等业务工作增加导致公务用车运行维护费和公务接待费有少量增加。</w:t>
      </w:r>
    </w:p>
    <w:p w14:paraId="7F4C609E" w14:textId="77777777" w:rsidR="00B342D5" w:rsidRPr="007E39DC" w:rsidRDefault="007E39DC">
      <w:pPr>
        <w:pStyle w:val="a3"/>
        <w:widowControl/>
        <w:shd w:val="clear" w:color="auto" w:fill="FFFFFF"/>
        <w:spacing w:before="105" w:beforeAutospacing="0" w:after="105" w:afterAutospacing="0" w:line="315" w:lineRule="atLeast"/>
        <w:ind w:firstLine="600"/>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w:t>
      </w:r>
      <w:r w:rsidRPr="007E39DC">
        <w:rPr>
          <w:rFonts w:ascii="Times New Roman" w:eastAsia="楷体" w:hAnsi="Times New Roman"/>
          <w:color w:val="333333"/>
          <w:sz w:val="30"/>
          <w:szCs w:val="30"/>
          <w:shd w:val="clear" w:color="auto" w:fill="FFFFFF"/>
        </w:rPr>
        <w:t>二</w:t>
      </w:r>
      <w:r w:rsidRPr="007E39DC">
        <w:rPr>
          <w:rFonts w:ascii="Times New Roman" w:eastAsia="微软雅黑" w:hAnsi="Times New Roman"/>
          <w:color w:val="333333"/>
          <w:sz w:val="30"/>
          <w:szCs w:val="30"/>
          <w:shd w:val="clear" w:color="auto" w:fill="FFFFFF"/>
        </w:rPr>
        <w:t>) </w:t>
      </w:r>
      <w:r w:rsidRPr="007E39DC">
        <w:rPr>
          <w:rFonts w:ascii="Times New Roman" w:eastAsia="楷体" w:hAnsi="Times New Roman"/>
          <w:color w:val="333333"/>
          <w:sz w:val="30"/>
          <w:szCs w:val="30"/>
          <w:shd w:val="clear" w:color="auto" w:fill="FFFFFF"/>
        </w:rPr>
        <w:t>一般公共预算财政拨款</w:t>
      </w:r>
      <w:r w:rsidRPr="007E39DC">
        <w:rPr>
          <w:rFonts w:ascii="Times New Roman" w:eastAsia="微软雅黑" w:hAnsi="Times New Roman"/>
          <w:color w:val="333333"/>
          <w:sz w:val="30"/>
          <w:szCs w:val="30"/>
          <w:shd w:val="clear" w:color="auto" w:fill="FFFFFF"/>
        </w:rPr>
        <w:t>“</w:t>
      </w:r>
      <w:r w:rsidRPr="007E39DC">
        <w:rPr>
          <w:rFonts w:ascii="Times New Roman" w:eastAsia="楷体" w:hAnsi="Times New Roman"/>
          <w:color w:val="333333"/>
          <w:sz w:val="30"/>
          <w:szCs w:val="30"/>
          <w:shd w:val="clear" w:color="auto" w:fill="FFFFFF"/>
        </w:rPr>
        <w:t>三公</w:t>
      </w:r>
      <w:r w:rsidRPr="007E39DC">
        <w:rPr>
          <w:rFonts w:ascii="Times New Roman" w:eastAsia="微软雅黑" w:hAnsi="Times New Roman"/>
          <w:color w:val="333333"/>
          <w:sz w:val="30"/>
          <w:szCs w:val="30"/>
          <w:shd w:val="clear" w:color="auto" w:fill="FFFFFF"/>
        </w:rPr>
        <w:t>”</w:t>
      </w:r>
      <w:r w:rsidRPr="007E39DC">
        <w:rPr>
          <w:rFonts w:ascii="Times New Roman" w:eastAsia="楷体" w:hAnsi="Times New Roman"/>
          <w:color w:val="333333"/>
          <w:sz w:val="30"/>
          <w:szCs w:val="30"/>
          <w:shd w:val="clear" w:color="auto" w:fill="FFFFFF"/>
        </w:rPr>
        <w:t>经费支出实物量的具体情况</w:t>
      </w:r>
    </w:p>
    <w:p w14:paraId="515BB450" w14:textId="77777777" w:rsidR="00B342D5" w:rsidRPr="007E39DC" w:rsidRDefault="007E39DC">
      <w:pPr>
        <w:pStyle w:val="a3"/>
        <w:widowControl/>
        <w:shd w:val="clear" w:color="auto" w:fill="FFFFFF"/>
        <w:spacing w:before="105" w:beforeAutospacing="0" w:after="105" w:afterAutospacing="0" w:line="315" w:lineRule="atLeast"/>
        <w:ind w:firstLine="600"/>
        <w:jc w:val="both"/>
        <w:rPr>
          <w:rFonts w:ascii="Times New Roman" w:eastAsia="仿宋" w:hAnsi="Times New Roman"/>
          <w:color w:val="333333"/>
          <w:sz w:val="30"/>
          <w:szCs w:val="30"/>
          <w:shd w:val="clear" w:color="auto" w:fill="FFFFFF"/>
        </w:rPr>
      </w:pPr>
      <w:r w:rsidRPr="007E39DC">
        <w:rPr>
          <w:rFonts w:ascii="Times New Roman" w:eastAsia="仿宋"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安排因公出国（境）团组</w:t>
      </w:r>
      <w:r w:rsidRPr="007E39DC">
        <w:rPr>
          <w:rFonts w:ascii="Times New Roman" w:eastAsia="仿宋"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个，累计</w:t>
      </w:r>
      <w:r w:rsidRPr="007E39DC">
        <w:rPr>
          <w:rFonts w:ascii="Times New Roman" w:eastAsia="仿宋"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人次。我单位无国（境）外接待事项。</w:t>
      </w:r>
    </w:p>
    <w:p w14:paraId="07F4E3CE" w14:textId="77777777" w:rsidR="00B342D5" w:rsidRPr="007E39DC" w:rsidRDefault="007E39DC">
      <w:pPr>
        <w:pStyle w:val="a3"/>
        <w:widowControl/>
        <w:shd w:val="clear" w:color="auto" w:fill="FFFFFF"/>
        <w:spacing w:before="105" w:beforeAutospacing="0" w:after="105" w:afterAutospacing="0" w:line="315" w:lineRule="atLeast"/>
        <w:ind w:firstLine="600"/>
        <w:jc w:val="both"/>
        <w:rPr>
          <w:rFonts w:ascii="Times New Roman" w:eastAsia="仿宋" w:hAnsi="Times New Roman"/>
          <w:color w:val="000000" w:themeColor="text1"/>
          <w:sz w:val="30"/>
          <w:szCs w:val="30"/>
          <w:shd w:val="clear" w:color="auto" w:fill="FFFFFF"/>
        </w:rPr>
      </w:pPr>
      <w:r w:rsidRPr="007E39DC">
        <w:rPr>
          <w:rFonts w:ascii="Times New Roman" w:eastAsia="仿宋" w:hAnsi="Times New Roman"/>
          <w:color w:val="000000" w:themeColor="text1"/>
          <w:sz w:val="30"/>
          <w:szCs w:val="30"/>
          <w:shd w:val="clear" w:color="auto" w:fill="FFFFFF"/>
        </w:rPr>
        <w:t>2.</w:t>
      </w:r>
      <w:r w:rsidRPr="007E39DC">
        <w:rPr>
          <w:rFonts w:ascii="Times New Roman" w:eastAsia="仿宋" w:hAnsi="Times New Roman"/>
          <w:color w:val="000000" w:themeColor="text1"/>
          <w:sz w:val="30"/>
          <w:szCs w:val="30"/>
          <w:shd w:val="clear" w:color="auto" w:fill="FFFFFF"/>
        </w:rPr>
        <w:t>购置车辆</w:t>
      </w:r>
      <w:r w:rsidRPr="007E39DC">
        <w:rPr>
          <w:rFonts w:ascii="Times New Roman" w:eastAsia="仿宋" w:hAnsi="Times New Roman"/>
          <w:color w:val="000000" w:themeColor="text1"/>
          <w:sz w:val="30"/>
          <w:szCs w:val="30"/>
          <w:shd w:val="clear" w:color="auto" w:fill="FFFFFF"/>
        </w:rPr>
        <w:t>0</w:t>
      </w:r>
      <w:r w:rsidRPr="007E39DC">
        <w:rPr>
          <w:rFonts w:ascii="Times New Roman" w:eastAsia="仿宋" w:hAnsi="Times New Roman"/>
          <w:color w:val="000000" w:themeColor="text1"/>
          <w:sz w:val="30"/>
          <w:szCs w:val="30"/>
          <w:shd w:val="clear" w:color="auto" w:fill="FFFFFF"/>
        </w:rPr>
        <w:t>辆。我单位无购置车辆事项。</w:t>
      </w:r>
      <w:r w:rsidRPr="007E39DC">
        <w:rPr>
          <w:rFonts w:ascii="Times New Roman" w:eastAsia="仿宋" w:hAnsi="Times New Roman"/>
          <w:color w:val="000000" w:themeColor="text1"/>
          <w:sz w:val="30"/>
          <w:szCs w:val="30"/>
          <w:shd w:val="clear" w:color="auto" w:fill="FFFFFF"/>
        </w:rPr>
        <w:t>开支一般公共预算财政拨款的公务用车保有</w:t>
      </w:r>
      <w:r w:rsidRPr="007E39DC">
        <w:rPr>
          <w:rFonts w:ascii="Times New Roman" w:eastAsia="仿宋" w:hAnsi="Times New Roman"/>
          <w:color w:val="000000" w:themeColor="text1"/>
          <w:sz w:val="30"/>
          <w:szCs w:val="30"/>
          <w:shd w:val="clear" w:color="auto" w:fill="FFFFFF"/>
        </w:rPr>
        <w:t>2</w:t>
      </w:r>
      <w:r w:rsidRPr="007E39DC">
        <w:rPr>
          <w:rFonts w:ascii="Times New Roman" w:eastAsia="仿宋" w:hAnsi="Times New Roman"/>
          <w:color w:val="000000" w:themeColor="text1"/>
          <w:sz w:val="30"/>
          <w:szCs w:val="30"/>
          <w:shd w:val="clear" w:color="auto" w:fill="FFFFFF"/>
        </w:rPr>
        <w:t>辆，主要用于单位普法宣传、社区矫正等工作所需车辆保险费、燃油费、修理费、过路过桥费等。</w:t>
      </w:r>
    </w:p>
    <w:p w14:paraId="35DDD3B9" w14:textId="77777777" w:rsidR="00B342D5" w:rsidRPr="007E39DC" w:rsidRDefault="007E39DC">
      <w:pPr>
        <w:pStyle w:val="a3"/>
        <w:widowControl/>
        <w:shd w:val="clear" w:color="auto" w:fill="FFFFFF"/>
        <w:spacing w:before="105" w:beforeAutospacing="0" w:after="105" w:afterAutospacing="0" w:line="315" w:lineRule="atLeast"/>
        <w:ind w:firstLine="600"/>
        <w:jc w:val="both"/>
        <w:rPr>
          <w:rFonts w:ascii="Times New Roman" w:eastAsia="仿宋" w:hAnsi="Times New Roman"/>
          <w:color w:val="333333"/>
          <w:sz w:val="30"/>
          <w:szCs w:val="30"/>
          <w:shd w:val="clear" w:color="auto" w:fill="FFFFFF"/>
        </w:rPr>
      </w:pPr>
      <w:r w:rsidRPr="007E39DC">
        <w:rPr>
          <w:rFonts w:ascii="Times New Roman" w:eastAsia="仿宋" w:hAnsi="Times New Roman"/>
          <w:color w:val="333333"/>
          <w:sz w:val="30"/>
          <w:szCs w:val="30"/>
          <w:shd w:val="clear" w:color="auto" w:fill="FFFFFF"/>
        </w:rPr>
        <w:t>3.</w:t>
      </w:r>
      <w:r w:rsidRPr="007E39DC">
        <w:rPr>
          <w:rFonts w:ascii="Times New Roman" w:eastAsia="仿宋" w:hAnsi="Times New Roman"/>
          <w:color w:val="333333"/>
          <w:sz w:val="30"/>
          <w:szCs w:val="30"/>
          <w:shd w:val="clear" w:color="auto" w:fill="FFFFFF"/>
        </w:rPr>
        <w:t>安排国内公务接待</w:t>
      </w:r>
      <w:r w:rsidRPr="007E39DC">
        <w:rPr>
          <w:rFonts w:ascii="Times New Roman" w:eastAsia="仿宋" w:hAnsi="Times New Roman"/>
          <w:color w:val="333333"/>
          <w:sz w:val="30"/>
          <w:szCs w:val="30"/>
          <w:shd w:val="clear" w:color="auto" w:fill="FFFFFF"/>
        </w:rPr>
        <w:t>16</w:t>
      </w:r>
      <w:r w:rsidRPr="007E39DC">
        <w:rPr>
          <w:rFonts w:ascii="Times New Roman" w:eastAsia="仿宋" w:hAnsi="Times New Roman"/>
          <w:color w:val="333333"/>
          <w:sz w:val="30"/>
          <w:szCs w:val="30"/>
          <w:shd w:val="clear" w:color="auto" w:fill="FFFFFF"/>
        </w:rPr>
        <w:t>批次（其中：外事接待</w:t>
      </w:r>
      <w:r w:rsidRPr="007E39DC">
        <w:rPr>
          <w:rFonts w:ascii="Times New Roman" w:eastAsia="仿宋"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批次），接待人次</w:t>
      </w:r>
      <w:r w:rsidRPr="007E39DC">
        <w:rPr>
          <w:rFonts w:ascii="Times New Roman" w:eastAsia="仿宋" w:hAnsi="Times New Roman"/>
          <w:color w:val="333333"/>
          <w:sz w:val="30"/>
          <w:szCs w:val="30"/>
          <w:shd w:val="clear" w:color="auto" w:fill="FFFFFF"/>
        </w:rPr>
        <w:t>128</w:t>
      </w:r>
      <w:r w:rsidRPr="007E39DC">
        <w:rPr>
          <w:rFonts w:ascii="Times New Roman" w:eastAsia="仿宋" w:hAnsi="Times New Roman"/>
          <w:color w:val="333333"/>
          <w:sz w:val="30"/>
          <w:szCs w:val="30"/>
          <w:shd w:val="clear" w:color="auto" w:fill="FFFFFF"/>
        </w:rPr>
        <w:t>人（其中：外事接待人次</w:t>
      </w:r>
      <w:r w:rsidRPr="007E39DC">
        <w:rPr>
          <w:rFonts w:ascii="Times New Roman" w:eastAsia="仿宋"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人）。主要用于单位公务活动发生的接待支出。我单位无国（境）外接待事项。</w:t>
      </w:r>
    </w:p>
    <w:p w14:paraId="1C31742E" w14:textId="77777777" w:rsidR="00B342D5" w:rsidRPr="007E39DC" w:rsidRDefault="007E39DC">
      <w:pPr>
        <w:pStyle w:val="a3"/>
        <w:widowControl/>
        <w:shd w:val="clear" w:color="auto" w:fill="FFFFFF"/>
        <w:spacing w:beforeAutospacing="0" w:afterAutospacing="0" w:line="585" w:lineRule="atLeast"/>
        <w:ind w:firstLine="645"/>
        <w:jc w:val="both"/>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 </w:t>
      </w:r>
    </w:p>
    <w:p w14:paraId="52AB20C2" w14:textId="77777777" w:rsidR="00B342D5" w:rsidRPr="007E39DC" w:rsidRDefault="007E39DC">
      <w:pPr>
        <w:pStyle w:val="a3"/>
        <w:widowControl/>
        <w:shd w:val="clear" w:color="auto" w:fill="FFFFFF"/>
        <w:spacing w:beforeAutospacing="0" w:afterAutospacing="0" w:line="585" w:lineRule="atLeast"/>
        <w:jc w:val="center"/>
        <w:rPr>
          <w:rFonts w:ascii="Times New Roman" w:eastAsia="微软雅黑" w:hAnsi="Times New Roman"/>
          <w:color w:val="333333"/>
          <w:sz w:val="21"/>
          <w:szCs w:val="21"/>
        </w:rPr>
      </w:pPr>
      <w:r w:rsidRPr="007E39DC">
        <w:rPr>
          <w:rFonts w:ascii="Times New Roman" w:eastAsia="黑体" w:hAnsi="Times New Roman"/>
          <w:color w:val="333333"/>
          <w:sz w:val="31"/>
          <w:szCs w:val="31"/>
          <w:shd w:val="clear" w:color="auto" w:fill="FFFFFF"/>
        </w:rPr>
        <w:t>第四部分</w:t>
      </w:r>
      <w:r w:rsidRPr="007E39DC">
        <w:rPr>
          <w:rFonts w:ascii="Times New Roman" w:eastAsia="微软雅黑" w:hAnsi="Times New Roman"/>
          <w:color w:val="333333"/>
          <w:sz w:val="31"/>
          <w:szCs w:val="31"/>
          <w:shd w:val="clear" w:color="auto" w:fill="FFFFFF"/>
        </w:rPr>
        <w:t>  </w:t>
      </w:r>
      <w:r w:rsidRPr="007E39DC">
        <w:rPr>
          <w:rFonts w:ascii="Times New Roman" w:eastAsia="黑体" w:hAnsi="Times New Roman"/>
          <w:color w:val="333333"/>
          <w:sz w:val="31"/>
          <w:szCs w:val="31"/>
          <w:shd w:val="clear" w:color="auto" w:fill="FFFFFF"/>
        </w:rPr>
        <w:t>其他重要事项及相关口径情况说明</w:t>
      </w:r>
    </w:p>
    <w:p w14:paraId="78F8B9B7" w14:textId="77777777" w:rsidR="00B342D5" w:rsidRPr="007E39DC" w:rsidRDefault="007E39DC">
      <w:pPr>
        <w:pStyle w:val="a3"/>
        <w:widowControl/>
        <w:shd w:val="clear" w:color="auto" w:fill="FFFFFF"/>
        <w:spacing w:beforeAutospacing="0" w:afterAutospacing="0" w:line="585" w:lineRule="atLeast"/>
        <w:ind w:firstLine="600"/>
        <w:rPr>
          <w:rFonts w:ascii="Times New Roman" w:eastAsia="微软雅黑" w:hAnsi="Times New Roman"/>
          <w:color w:val="333333"/>
          <w:sz w:val="21"/>
          <w:szCs w:val="21"/>
        </w:rPr>
      </w:pPr>
      <w:r w:rsidRPr="007E39DC">
        <w:rPr>
          <w:rFonts w:ascii="Times New Roman" w:eastAsia="黑体" w:hAnsi="Times New Roman"/>
          <w:color w:val="333333"/>
          <w:sz w:val="30"/>
          <w:szCs w:val="30"/>
          <w:shd w:val="clear" w:color="auto" w:fill="FFFFFF"/>
        </w:rPr>
        <w:t>一、机关运行经费支出情况</w:t>
      </w:r>
    </w:p>
    <w:p w14:paraId="4562D494" w14:textId="77777777" w:rsidR="00B342D5" w:rsidRPr="007E39DC" w:rsidRDefault="007E39DC">
      <w:pPr>
        <w:pStyle w:val="a3"/>
        <w:widowControl/>
        <w:shd w:val="clear" w:color="auto" w:fill="FFFFFF"/>
        <w:spacing w:before="105" w:beforeAutospacing="0" w:after="105" w:afterAutospacing="0" w:line="315" w:lineRule="atLeast"/>
        <w:ind w:firstLine="600"/>
        <w:jc w:val="both"/>
        <w:rPr>
          <w:rFonts w:ascii="Times New Roman" w:eastAsia="仿宋" w:hAnsi="Times New Roman"/>
          <w:color w:val="333333"/>
          <w:sz w:val="30"/>
          <w:szCs w:val="30"/>
          <w:shd w:val="clear" w:color="auto" w:fill="FFFFFF"/>
        </w:rPr>
      </w:pPr>
      <w:r w:rsidRPr="007E39DC">
        <w:rPr>
          <w:rFonts w:ascii="Times New Roman" w:eastAsia="仿宋" w:hAnsi="Times New Roman"/>
          <w:color w:val="333333"/>
          <w:sz w:val="30"/>
          <w:szCs w:val="30"/>
          <w:shd w:val="clear" w:color="auto" w:fill="FFFFFF"/>
        </w:rPr>
        <w:lastRenderedPageBreak/>
        <w:t> </w:t>
      </w:r>
      <w:r w:rsidRPr="007E39DC">
        <w:rPr>
          <w:rFonts w:ascii="Times New Roman" w:eastAsia="仿宋" w:hAnsi="Times New Roman"/>
          <w:color w:val="333333"/>
          <w:sz w:val="30"/>
          <w:szCs w:val="30"/>
          <w:shd w:val="clear" w:color="auto" w:fill="FFFFFF"/>
        </w:rPr>
        <w:t>玉溪市江川区司法局</w:t>
      </w:r>
      <w:r w:rsidRPr="007E39DC">
        <w:rPr>
          <w:rFonts w:ascii="Times New Roman" w:eastAsia="仿宋"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年机关运行经费支出</w:t>
      </w:r>
      <w:r w:rsidRPr="007E39DC">
        <w:rPr>
          <w:rFonts w:ascii="Times New Roman" w:eastAsia="仿宋" w:hAnsi="Times New Roman"/>
          <w:color w:val="333333"/>
          <w:sz w:val="30"/>
          <w:szCs w:val="30"/>
          <w:shd w:val="clear" w:color="auto" w:fill="FFFFFF"/>
        </w:rPr>
        <w:t>281,122.00</w:t>
      </w:r>
      <w:r w:rsidRPr="007E39DC">
        <w:rPr>
          <w:rFonts w:ascii="Times New Roman" w:eastAsia="仿宋" w:hAnsi="Times New Roman"/>
          <w:color w:val="333333"/>
          <w:sz w:val="30"/>
          <w:szCs w:val="30"/>
          <w:shd w:val="clear" w:color="auto" w:fill="FFFFFF"/>
        </w:rPr>
        <w:t>元，比上年减少</w:t>
      </w:r>
      <w:r w:rsidRPr="007E39DC">
        <w:rPr>
          <w:rFonts w:ascii="Times New Roman" w:eastAsia="仿宋" w:hAnsi="Times New Roman"/>
          <w:color w:val="333333"/>
          <w:sz w:val="30"/>
          <w:szCs w:val="30"/>
          <w:shd w:val="clear" w:color="auto" w:fill="FFFFFF"/>
        </w:rPr>
        <w:t>155,062.90</w:t>
      </w:r>
      <w:r w:rsidRPr="007E39DC">
        <w:rPr>
          <w:rFonts w:ascii="Times New Roman" w:eastAsia="仿宋" w:hAnsi="Times New Roman"/>
          <w:color w:val="333333"/>
          <w:sz w:val="30"/>
          <w:szCs w:val="30"/>
          <w:shd w:val="clear" w:color="auto" w:fill="FFFFFF"/>
        </w:rPr>
        <w:t>元，下降</w:t>
      </w:r>
      <w:r w:rsidRPr="007E39DC">
        <w:rPr>
          <w:rFonts w:ascii="Times New Roman" w:eastAsia="仿宋" w:hAnsi="Times New Roman"/>
          <w:color w:val="333333"/>
          <w:sz w:val="30"/>
          <w:szCs w:val="30"/>
          <w:shd w:val="clear" w:color="auto" w:fill="FFFFFF"/>
        </w:rPr>
        <w:t>35.55%</w:t>
      </w:r>
      <w:r w:rsidRPr="007E39DC">
        <w:rPr>
          <w:rFonts w:ascii="Times New Roman" w:eastAsia="仿宋"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主要原因是区级财政困难，用于单位机关运行费用减少。部门机关运行经费主要用于培训费</w:t>
      </w:r>
      <w:r w:rsidRPr="007E39DC">
        <w:rPr>
          <w:rFonts w:ascii="Times New Roman" w:eastAsia="仿宋"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139.00</w:t>
      </w:r>
      <w:r w:rsidRPr="007E39DC">
        <w:rPr>
          <w:rFonts w:ascii="Times New Roman" w:eastAsia="仿宋" w:hAnsi="Times New Roman"/>
          <w:color w:val="333333"/>
          <w:sz w:val="30"/>
          <w:szCs w:val="30"/>
          <w:shd w:val="clear" w:color="auto" w:fill="FFFFFF"/>
        </w:rPr>
        <w:t>元</w:t>
      </w:r>
      <w:r w:rsidRPr="007E39DC">
        <w:rPr>
          <w:rFonts w:ascii="Times New Roman" w:eastAsia="仿宋" w:hAnsi="Times New Roman"/>
          <w:color w:val="333333"/>
          <w:sz w:val="30"/>
          <w:szCs w:val="30"/>
          <w:shd w:val="clear" w:color="auto" w:fill="FFFFFF"/>
        </w:rPr>
        <w:t>、工会经费</w:t>
      </w:r>
      <w:r w:rsidRPr="007E39DC">
        <w:rPr>
          <w:rFonts w:ascii="Times New Roman" w:eastAsia="仿宋" w:hAnsi="Times New Roman"/>
          <w:color w:val="333333"/>
          <w:sz w:val="30"/>
          <w:szCs w:val="30"/>
          <w:shd w:val="clear" w:color="auto" w:fill="FFFFFF"/>
        </w:rPr>
        <w:t>11</w:t>
      </w:r>
      <w:r w:rsidRPr="007E39DC">
        <w:rPr>
          <w:rFonts w:ascii="Times New Roman" w:eastAsia="仿宋"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600.00</w:t>
      </w:r>
      <w:r w:rsidRPr="007E39DC">
        <w:rPr>
          <w:rFonts w:ascii="Times New Roman" w:eastAsia="仿宋" w:hAnsi="Times New Roman"/>
          <w:color w:val="333333"/>
          <w:sz w:val="30"/>
          <w:szCs w:val="30"/>
          <w:shd w:val="clear" w:color="auto" w:fill="FFFFFF"/>
        </w:rPr>
        <w:t>元</w:t>
      </w:r>
      <w:r w:rsidRPr="007E39DC">
        <w:rPr>
          <w:rFonts w:ascii="Times New Roman" w:eastAsia="仿宋" w:hAnsi="Times New Roman"/>
          <w:color w:val="333333"/>
          <w:sz w:val="30"/>
          <w:szCs w:val="30"/>
          <w:shd w:val="clear" w:color="auto" w:fill="FFFFFF"/>
        </w:rPr>
        <w:t>、其他交通费</w:t>
      </w:r>
      <w:r w:rsidRPr="007E39DC">
        <w:rPr>
          <w:rFonts w:ascii="Times New Roman" w:eastAsia="仿宋" w:hAnsi="Times New Roman"/>
          <w:color w:val="333333"/>
          <w:sz w:val="30"/>
          <w:szCs w:val="30"/>
          <w:shd w:val="clear" w:color="auto" w:fill="FFFFFF"/>
        </w:rPr>
        <w:t>256</w:t>
      </w:r>
      <w:r w:rsidRPr="007E39DC">
        <w:rPr>
          <w:rFonts w:ascii="Times New Roman" w:eastAsia="仿宋"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500.00</w:t>
      </w:r>
      <w:r w:rsidRPr="007E39DC">
        <w:rPr>
          <w:rFonts w:ascii="Times New Roman" w:eastAsia="仿宋" w:hAnsi="Times New Roman"/>
          <w:color w:val="333333"/>
          <w:sz w:val="30"/>
          <w:szCs w:val="30"/>
          <w:shd w:val="clear" w:color="auto" w:fill="FFFFFF"/>
        </w:rPr>
        <w:t>元</w:t>
      </w:r>
      <w:r w:rsidRPr="007E39DC">
        <w:rPr>
          <w:rFonts w:ascii="Times New Roman" w:eastAsia="仿宋" w:hAnsi="Times New Roman"/>
          <w:color w:val="333333"/>
          <w:sz w:val="30"/>
          <w:szCs w:val="30"/>
          <w:shd w:val="clear" w:color="auto" w:fill="FFFFFF"/>
        </w:rPr>
        <w:t>、其他商品和服务支出</w:t>
      </w:r>
      <w:r w:rsidRPr="007E39DC">
        <w:rPr>
          <w:rFonts w:ascii="Times New Roman" w:eastAsia="仿宋" w:hAnsi="Times New Roman"/>
          <w:color w:val="333333"/>
          <w:sz w:val="30"/>
          <w:szCs w:val="30"/>
          <w:shd w:val="clear" w:color="auto" w:fill="FFFFFF"/>
        </w:rPr>
        <w:t>1</w:t>
      </w:r>
      <w:r w:rsidRPr="007E39DC">
        <w:rPr>
          <w:rFonts w:ascii="Times New Roman" w:eastAsia="仿宋"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632.00</w:t>
      </w:r>
      <w:r w:rsidRPr="007E39DC">
        <w:rPr>
          <w:rFonts w:ascii="Times New Roman" w:eastAsia="仿宋" w:hAnsi="Times New Roman"/>
          <w:color w:val="333333"/>
          <w:sz w:val="30"/>
          <w:szCs w:val="30"/>
          <w:shd w:val="clear" w:color="auto" w:fill="FFFFFF"/>
        </w:rPr>
        <w:t>元</w:t>
      </w:r>
      <w:r w:rsidRPr="007E39DC">
        <w:rPr>
          <w:rFonts w:ascii="Times New Roman" w:eastAsia="仿宋" w:hAnsi="Times New Roman"/>
          <w:color w:val="333333"/>
          <w:sz w:val="30"/>
          <w:szCs w:val="30"/>
          <w:shd w:val="clear" w:color="auto" w:fill="FFFFFF"/>
        </w:rPr>
        <w:t>。</w:t>
      </w:r>
    </w:p>
    <w:p w14:paraId="54D8310B" w14:textId="77777777" w:rsidR="00B342D5" w:rsidRPr="007E39DC" w:rsidRDefault="007E39DC">
      <w:pPr>
        <w:pStyle w:val="a3"/>
        <w:widowControl/>
        <w:shd w:val="clear" w:color="auto" w:fill="FFFFFF"/>
        <w:spacing w:beforeAutospacing="0" w:afterAutospacing="0" w:line="585" w:lineRule="atLeast"/>
        <w:ind w:left="30" w:firstLine="600"/>
        <w:rPr>
          <w:rFonts w:ascii="Times New Roman" w:eastAsia="微软雅黑" w:hAnsi="Times New Roman"/>
          <w:color w:val="333333"/>
          <w:sz w:val="21"/>
          <w:szCs w:val="21"/>
        </w:rPr>
      </w:pPr>
      <w:r w:rsidRPr="007E39DC">
        <w:rPr>
          <w:rFonts w:ascii="Times New Roman" w:eastAsia="黑体" w:hAnsi="Times New Roman"/>
          <w:color w:val="333333"/>
          <w:sz w:val="30"/>
          <w:szCs w:val="30"/>
          <w:shd w:val="clear" w:color="auto" w:fill="FFFFFF"/>
        </w:rPr>
        <w:t>二</w:t>
      </w:r>
      <w:r w:rsidRPr="007E39DC">
        <w:rPr>
          <w:rFonts w:ascii="Times New Roman" w:eastAsia="黑体" w:hAnsi="Times New Roman"/>
          <w:color w:val="333333"/>
          <w:sz w:val="30"/>
          <w:szCs w:val="30"/>
          <w:shd w:val="clear" w:color="auto" w:fill="FFFFFF"/>
        </w:rPr>
        <w:t>、国有资产占用情况</w:t>
      </w:r>
    </w:p>
    <w:p w14:paraId="53E8CAA3"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仿宋" w:hAnsi="Times New Roman"/>
          <w:color w:val="333333"/>
          <w:sz w:val="30"/>
          <w:szCs w:val="30"/>
          <w:shd w:val="clear" w:color="auto" w:fill="FFFFFF"/>
        </w:rPr>
      </w:pPr>
      <w:r w:rsidRPr="007E39DC">
        <w:rPr>
          <w:rFonts w:ascii="Times New Roman" w:eastAsia="仿宋" w:hAnsi="Times New Roman"/>
          <w:color w:val="333333"/>
          <w:sz w:val="30"/>
          <w:szCs w:val="30"/>
          <w:shd w:val="clear" w:color="auto" w:fill="FFFFFF"/>
        </w:rPr>
        <w:t>截至</w:t>
      </w:r>
      <w:r w:rsidRPr="007E39DC">
        <w:rPr>
          <w:rFonts w:ascii="Times New Roman" w:eastAsia="仿宋" w:hAnsi="Times New Roman"/>
          <w:color w:val="333333"/>
          <w:sz w:val="30"/>
          <w:szCs w:val="30"/>
          <w:shd w:val="clear" w:color="auto" w:fill="FFFFFF"/>
        </w:rPr>
        <w:t>2023</w:t>
      </w:r>
      <w:r w:rsidRPr="007E39DC">
        <w:rPr>
          <w:rFonts w:ascii="Times New Roman" w:eastAsia="仿宋" w:hAnsi="Times New Roman"/>
          <w:color w:val="333333"/>
          <w:sz w:val="30"/>
          <w:szCs w:val="30"/>
          <w:shd w:val="clear" w:color="auto" w:fill="FFFFFF"/>
        </w:rPr>
        <w:t>年末，玉溪市江川区司法局资产总额</w:t>
      </w:r>
      <w:r w:rsidRPr="007E39DC">
        <w:rPr>
          <w:rFonts w:ascii="Times New Roman" w:eastAsia="仿宋" w:hAnsi="Times New Roman"/>
          <w:color w:val="333333"/>
          <w:sz w:val="30"/>
          <w:szCs w:val="30"/>
          <w:shd w:val="clear" w:color="auto" w:fill="FFFFFF"/>
        </w:rPr>
        <w:t>7,655,721.52</w:t>
      </w:r>
      <w:r w:rsidRPr="007E39DC">
        <w:rPr>
          <w:rFonts w:ascii="Times New Roman" w:eastAsia="仿宋" w:hAnsi="Times New Roman"/>
          <w:color w:val="333333"/>
          <w:sz w:val="30"/>
          <w:szCs w:val="30"/>
          <w:shd w:val="clear" w:color="auto" w:fill="FFFFFF"/>
        </w:rPr>
        <w:t>元，其中，流动资产</w:t>
      </w:r>
      <w:r w:rsidRPr="007E39DC">
        <w:rPr>
          <w:rFonts w:ascii="Times New Roman" w:eastAsia="仿宋" w:hAnsi="Times New Roman"/>
          <w:color w:val="333333"/>
          <w:sz w:val="30"/>
          <w:szCs w:val="30"/>
          <w:shd w:val="clear" w:color="auto" w:fill="FFFFFF"/>
        </w:rPr>
        <w:t>75,697.85</w:t>
      </w:r>
      <w:r w:rsidRPr="007E39DC">
        <w:rPr>
          <w:rFonts w:ascii="Times New Roman" w:eastAsia="仿宋" w:hAnsi="Times New Roman"/>
          <w:color w:val="333333"/>
          <w:sz w:val="30"/>
          <w:szCs w:val="30"/>
          <w:shd w:val="clear" w:color="auto" w:fill="FFFFFF"/>
        </w:rPr>
        <w:t>元，固定资产</w:t>
      </w:r>
      <w:r w:rsidRPr="007E39DC">
        <w:rPr>
          <w:rFonts w:ascii="Times New Roman" w:eastAsia="仿宋" w:hAnsi="Times New Roman"/>
          <w:color w:val="333333"/>
          <w:sz w:val="30"/>
          <w:szCs w:val="30"/>
          <w:shd w:val="clear" w:color="auto" w:fill="FFFFFF"/>
        </w:rPr>
        <w:t>2,042,829.67</w:t>
      </w:r>
      <w:r w:rsidRPr="007E39DC">
        <w:rPr>
          <w:rFonts w:ascii="Times New Roman" w:eastAsia="仿宋" w:hAnsi="Times New Roman"/>
          <w:color w:val="333333"/>
          <w:sz w:val="30"/>
          <w:szCs w:val="30"/>
          <w:shd w:val="clear" w:color="auto" w:fill="FFFFFF"/>
        </w:rPr>
        <w:t>元（净值），对外投资及有价证券</w:t>
      </w:r>
      <w:r w:rsidRPr="007E39DC">
        <w:rPr>
          <w:rFonts w:ascii="Times New Roman" w:eastAsia="仿宋"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元，在建工程</w:t>
      </w:r>
      <w:r w:rsidRPr="007E39DC">
        <w:rPr>
          <w:rFonts w:ascii="Times New Roman" w:eastAsia="仿宋" w:hAnsi="Times New Roman"/>
          <w:color w:val="333333"/>
          <w:sz w:val="30"/>
          <w:szCs w:val="30"/>
          <w:shd w:val="clear" w:color="auto" w:fill="FFFFFF"/>
        </w:rPr>
        <w:t>5,537,194.00</w:t>
      </w:r>
      <w:r w:rsidRPr="007E39DC">
        <w:rPr>
          <w:rFonts w:ascii="Times New Roman" w:eastAsia="仿宋" w:hAnsi="Times New Roman"/>
          <w:color w:val="333333"/>
          <w:sz w:val="30"/>
          <w:szCs w:val="30"/>
          <w:shd w:val="clear" w:color="auto" w:fill="FFFFFF"/>
        </w:rPr>
        <w:t>元，无形资产</w:t>
      </w:r>
      <w:r w:rsidRPr="007E39DC">
        <w:rPr>
          <w:rFonts w:ascii="Times New Roman" w:eastAsia="仿宋"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.00</w:t>
      </w:r>
      <w:r w:rsidRPr="007E39DC">
        <w:rPr>
          <w:rFonts w:ascii="Times New Roman" w:eastAsia="仿宋" w:hAnsi="Times New Roman"/>
          <w:color w:val="333333"/>
          <w:sz w:val="30"/>
          <w:szCs w:val="30"/>
          <w:shd w:val="clear" w:color="auto" w:fill="FFFFFF"/>
        </w:rPr>
        <w:t>元（净值），其他资产</w:t>
      </w:r>
      <w:r w:rsidRPr="007E39DC">
        <w:rPr>
          <w:rFonts w:ascii="Times New Roman" w:eastAsia="仿宋"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元（净值）（具体内容详见附表）。与上年相比，本年资产总额减少</w:t>
      </w:r>
      <w:r w:rsidRPr="007E39DC">
        <w:rPr>
          <w:rFonts w:ascii="Times New Roman" w:eastAsia="仿宋" w:hAnsi="Times New Roman"/>
          <w:color w:val="333333"/>
          <w:sz w:val="30"/>
          <w:szCs w:val="30"/>
          <w:shd w:val="clear" w:color="auto" w:fill="FFFFFF"/>
        </w:rPr>
        <w:t>139,256.62</w:t>
      </w:r>
      <w:r w:rsidRPr="007E39DC">
        <w:rPr>
          <w:rFonts w:ascii="Times New Roman" w:eastAsia="仿宋" w:hAnsi="Times New Roman"/>
          <w:color w:val="333333"/>
          <w:sz w:val="30"/>
          <w:szCs w:val="30"/>
          <w:shd w:val="clear" w:color="auto" w:fill="FFFFFF"/>
        </w:rPr>
        <w:t>元，其中固定资产减少</w:t>
      </w:r>
      <w:r w:rsidRPr="007E39DC">
        <w:rPr>
          <w:rFonts w:ascii="Times New Roman" w:eastAsia="仿宋" w:hAnsi="Times New Roman"/>
          <w:color w:val="333333"/>
          <w:sz w:val="30"/>
          <w:szCs w:val="30"/>
          <w:shd w:val="clear" w:color="auto" w:fill="FFFFFF"/>
        </w:rPr>
        <w:t>167,769.22</w:t>
      </w:r>
      <w:r w:rsidRPr="007E39DC">
        <w:rPr>
          <w:rFonts w:ascii="Times New Roman" w:eastAsia="仿宋" w:hAnsi="Times New Roman"/>
          <w:color w:val="333333"/>
          <w:sz w:val="30"/>
          <w:szCs w:val="30"/>
          <w:shd w:val="clear" w:color="auto" w:fill="FFFFFF"/>
        </w:rPr>
        <w:t>元。处置房屋建筑物</w:t>
      </w:r>
      <w:r w:rsidRPr="007E39DC">
        <w:rPr>
          <w:rFonts w:ascii="Times New Roman" w:eastAsia="仿宋"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平方米，账面原值</w:t>
      </w:r>
      <w:r w:rsidRPr="007E39DC">
        <w:rPr>
          <w:rFonts w:ascii="Times New Roman" w:eastAsia="仿宋"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元；处置车辆</w:t>
      </w:r>
      <w:r w:rsidRPr="007E39DC">
        <w:rPr>
          <w:rFonts w:ascii="Times New Roman" w:eastAsia="仿宋"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辆，账面原值</w:t>
      </w:r>
      <w:r w:rsidRPr="007E39DC">
        <w:rPr>
          <w:rFonts w:ascii="Times New Roman" w:eastAsia="仿宋"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元；报废报损资产</w:t>
      </w:r>
      <w:r w:rsidRPr="007E39DC">
        <w:rPr>
          <w:rFonts w:ascii="Times New Roman" w:eastAsia="仿宋"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项，账面原值</w:t>
      </w:r>
      <w:r w:rsidRPr="007E39DC">
        <w:rPr>
          <w:rFonts w:ascii="Times New Roman" w:eastAsia="仿宋"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元，实现资产处</w:t>
      </w:r>
      <w:r w:rsidRPr="007E39DC">
        <w:rPr>
          <w:rFonts w:ascii="Times New Roman" w:eastAsia="仿宋" w:hAnsi="Times New Roman"/>
          <w:color w:val="333333"/>
          <w:sz w:val="30"/>
          <w:szCs w:val="30"/>
          <w:shd w:val="clear" w:color="auto" w:fill="FFFFFF"/>
        </w:rPr>
        <w:t>置收入</w:t>
      </w:r>
      <w:r w:rsidRPr="007E39DC">
        <w:rPr>
          <w:rFonts w:ascii="Times New Roman" w:eastAsia="仿宋"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元；出租房屋</w:t>
      </w:r>
      <w:r w:rsidRPr="007E39DC">
        <w:rPr>
          <w:rFonts w:ascii="Times New Roman" w:eastAsia="仿宋"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平方米，账面原值</w:t>
      </w:r>
      <w:r w:rsidRPr="007E39DC">
        <w:rPr>
          <w:rFonts w:ascii="Times New Roman" w:eastAsia="仿宋"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元，实现资产使用收入</w:t>
      </w:r>
      <w:r w:rsidRPr="007E39DC">
        <w:rPr>
          <w:rFonts w:ascii="Times New Roman" w:eastAsia="仿宋"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w:t>
      </w:r>
    </w:p>
    <w:p w14:paraId="1C3AD62A"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仿宋" w:hAnsi="Times New Roman"/>
          <w:color w:val="333333"/>
          <w:sz w:val="30"/>
          <w:szCs w:val="30"/>
          <w:shd w:val="clear" w:color="auto" w:fill="FFFFFF"/>
        </w:rPr>
      </w:pPr>
      <w:r w:rsidRPr="007E39DC">
        <w:rPr>
          <w:rFonts w:ascii="Times New Roman" w:eastAsia="仿宋" w:hAnsi="Times New Roman"/>
          <w:color w:val="333333"/>
          <w:sz w:val="30"/>
          <w:szCs w:val="30"/>
          <w:shd w:val="clear" w:color="auto" w:fill="FFFFFF"/>
        </w:rPr>
        <w:t>（国有资产占有使用情况表详见附表）</w:t>
      </w:r>
    </w:p>
    <w:p w14:paraId="2925ECB2" w14:textId="77777777" w:rsidR="00B342D5" w:rsidRPr="007E39DC" w:rsidRDefault="007E39DC">
      <w:pPr>
        <w:pStyle w:val="a3"/>
        <w:widowControl/>
        <w:shd w:val="clear" w:color="auto" w:fill="FFFFFF"/>
        <w:spacing w:beforeAutospacing="0" w:afterAutospacing="0" w:line="585" w:lineRule="atLeast"/>
        <w:ind w:firstLine="600"/>
        <w:rPr>
          <w:rFonts w:ascii="Times New Roman" w:eastAsia="微软雅黑" w:hAnsi="Times New Roman"/>
          <w:color w:val="333333"/>
          <w:sz w:val="21"/>
          <w:szCs w:val="21"/>
        </w:rPr>
      </w:pPr>
      <w:r w:rsidRPr="007E39DC">
        <w:rPr>
          <w:rFonts w:ascii="Times New Roman" w:eastAsia="黑体" w:hAnsi="Times New Roman"/>
          <w:color w:val="333333"/>
          <w:sz w:val="30"/>
          <w:szCs w:val="30"/>
          <w:shd w:val="clear" w:color="auto" w:fill="FFFFFF"/>
        </w:rPr>
        <w:t>三、政府采购支出情况</w:t>
      </w:r>
    </w:p>
    <w:p w14:paraId="54CDBBD7" w14:textId="77777777" w:rsidR="00B342D5" w:rsidRPr="007E39DC" w:rsidRDefault="007E39DC">
      <w:pPr>
        <w:pStyle w:val="a3"/>
        <w:widowControl/>
        <w:shd w:val="clear" w:color="auto" w:fill="FFFFFF"/>
        <w:spacing w:beforeAutospacing="0" w:afterAutospacing="0" w:line="585" w:lineRule="atLeast"/>
        <w:ind w:firstLine="600"/>
        <w:rPr>
          <w:rFonts w:ascii="Times New Roman" w:eastAsia="微软雅黑" w:hAnsi="Times New Roman"/>
          <w:color w:val="333333"/>
          <w:sz w:val="21"/>
          <w:szCs w:val="21"/>
        </w:rPr>
      </w:pPr>
      <w:r w:rsidRPr="007E39DC">
        <w:rPr>
          <w:rFonts w:ascii="Times New Roman" w:eastAsia="微软雅黑" w:hAnsi="Times New Roman"/>
          <w:color w:val="333333"/>
          <w:sz w:val="30"/>
          <w:szCs w:val="30"/>
          <w:shd w:val="clear" w:color="auto" w:fill="FFFFFF"/>
        </w:rPr>
        <w:t>202</w:t>
      </w:r>
      <w:r w:rsidRPr="007E39DC">
        <w:rPr>
          <w:rFonts w:ascii="Times New Roman" w:eastAsia="微软雅黑" w:hAnsi="Times New Roman"/>
          <w:color w:val="333333"/>
          <w:sz w:val="30"/>
          <w:szCs w:val="30"/>
          <w:shd w:val="clear" w:color="auto" w:fill="FFFFFF"/>
        </w:rPr>
        <w:t>3</w:t>
      </w:r>
      <w:r w:rsidRPr="007E39DC">
        <w:rPr>
          <w:rFonts w:ascii="Times New Roman" w:eastAsia="仿宋" w:hAnsi="Times New Roman"/>
          <w:color w:val="333333"/>
          <w:sz w:val="30"/>
          <w:szCs w:val="30"/>
          <w:shd w:val="clear" w:color="auto" w:fill="FFFFFF"/>
        </w:rPr>
        <w:t>年度，部门政府采购支出总额</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元，其中：政府采购货物支出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元；政府采购工程支出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元；政府采购服务支出</w:t>
      </w:r>
      <w:r w:rsidRPr="007E39DC">
        <w:rPr>
          <w:rFonts w:ascii="Times New Roman" w:eastAsia="微软雅黑"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w:t>
      </w:r>
      <w:r w:rsidRPr="007E39DC">
        <w:rPr>
          <w:rFonts w:ascii="Times New Roman" w:eastAsia="仿宋" w:hAnsi="Times New Roman"/>
          <w:color w:val="333333"/>
          <w:sz w:val="30"/>
          <w:szCs w:val="30"/>
          <w:shd w:val="clear" w:color="auto" w:fill="FFFFFF"/>
        </w:rPr>
        <w:t>授予中小企业合同金额</w:t>
      </w:r>
      <w:r w:rsidRPr="007E39DC">
        <w:rPr>
          <w:rFonts w:ascii="Times New Roman" w:eastAsia="宋体" w:hAnsi="Times New Roman"/>
          <w:color w:val="333333"/>
          <w:sz w:val="30"/>
          <w:szCs w:val="30"/>
          <w:shd w:val="clear" w:color="auto" w:fill="FFFFFF"/>
        </w:rPr>
        <w:t>0.0</w:t>
      </w:r>
      <w:r w:rsidRPr="007E39DC">
        <w:rPr>
          <w:rFonts w:ascii="Times New Roman" w:eastAsia="宋体" w:hAnsi="Times New Roman"/>
          <w:color w:val="333333"/>
          <w:sz w:val="30"/>
          <w:szCs w:val="30"/>
          <w:shd w:val="clear" w:color="auto" w:fill="FFFFFF"/>
        </w:rPr>
        <w:t>0</w:t>
      </w:r>
      <w:r w:rsidRPr="007E39DC">
        <w:rPr>
          <w:rFonts w:ascii="Times New Roman" w:eastAsia="仿宋" w:hAnsi="Times New Roman"/>
          <w:color w:val="333333"/>
          <w:sz w:val="30"/>
          <w:szCs w:val="30"/>
          <w:shd w:val="clear" w:color="auto" w:fill="FFFFFF"/>
        </w:rPr>
        <w:t>元，其中：授予小微企业合同金额</w:t>
      </w:r>
      <w:r w:rsidRPr="007E39DC">
        <w:rPr>
          <w:rFonts w:ascii="Times New Roman" w:eastAsia="宋体" w:hAnsi="Times New Roman"/>
          <w:color w:val="333333"/>
          <w:sz w:val="30"/>
          <w:szCs w:val="30"/>
          <w:shd w:val="clear" w:color="auto" w:fill="FFFFFF"/>
        </w:rPr>
        <w:t>0.00</w:t>
      </w:r>
      <w:r w:rsidRPr="007E39DC">
        <w:rPr>
          <w:rFonts w:ascii="Times New Roman" w:eastAsia="仿宋" w:hAnsi="Times New Roman"/>
          <w:color w:val="333333"/>
          <w:sz w:val="30"/>
          <w:szCs w:val="30"/>
          <w:shd w:val="clear" w:color="auto" w:fill="FFFFFF"/>
        </w:rPr>
        <w:t>元。</w:t>
      </w:r>
    </w:p>
    <w:p w14:paraId="4C503AF4" w14:textId="77777777" w:rsidR="00B342D5" w:rsidRPr="007E39DC" w:rsidRDefault="007E39DC">
      <w:pPr>
        <w:pStyle w:val="a3"/>
        <w:widowControl/>
        <w:shd w:val="clear" w:color="auto" w:fill="FFFFFF"/>
        <w:spacing w:beforeAutospacing="0" w:afterAutospacing="0" w:line="585" w:lineRule="atLeast"/>
        <w:ind w:firstLine="600"/>
        <w:rPr>
          <w:rFonts w:ascii="Times New Roman" w:eastAsia="微软雅黑" w:hAnsi="Times New Roman"/>
          <w:color w:val="333333"/>
          <w:sz w:val="21"/>
          <w:szCs w:val="21"/>
        </w:rPr>
      </w:pPr>
      <w:r w:rsidRPr="007E39DC">
        <w:rPr>
          <w:rFonts w:ascii="Times New Roman" w:eastAsia="黑体" w:hAnsi="Times New Roman"/>
          <w:color w:val="333333"/>
          <w:sz w:val="30"/>
          <w:szCs w:val="30"/>
          <w:shd w:val="clear" w:color="auto" w:fill="FFFFFF"/>
        </w:rPr>
        <w:t>四、部门绩效自评情况</w:t>
      </w:r>
    </w:p>
    <w:p w14:paraId="0166C631" w14:textId="77777777" w:rsidR="00B342D5" w:rsidRPr="007E39DC" w:rsidRDefault="007E39DC">
      <w:pPr>
        <w:pStyle w:val="a3"/>
        <w:widowControl/>
        <w:shd w:val="clear" w:color="auto" w:fill="FFFFFF"/>
        <w:spacing w:beforeAutospacing="0" w:afterAutospacing="0" w:line="585" w:lineRule="atLeast"/>
        <w:ind w:firstLine="600"/>
        <w:jc w:val="both"/>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lastRenderedPageBreak/>
        <w:t>部门绩效自评情况详见附表</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公开表</w:t>
      </w:r>
      <w:r w:rsidRPr="007E39DC">
        <w:rPr>
          <w:rFonts w:ascii="Times New Roman" w:eastAsia="微软雅黑" w:hAnsi="Times New Roman"/>
          <w:color w:val="333333"/>
          <w:sz w:val="30"/>
          <w:szCs w:val="30"/>
          <w:shd w:val="clear" w:color="auto" w:fill="FFFFFF"/>
        </w:rPr>
        <w:t>12-24</w:t>
      </w:r>
      <w:r w:rsidRPr="007E39DC">
        <w:rPr>
          <w:rFonts w:ascii="Times New Roman" w:eastAsia="仿宋" w:hAnsi="Times New Roman"/>
          <w:color w:val="333333"/>
          <w:sz w:val="30"/>
          <w:szCs w:val="30"/>
          <w:shd w:val="clear" w:color="auto" w:fill="FFFFFF"/>
        </w:rPr>
        <w:t>表</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w:t>
      </w:r>
    </w:p>
    <w:p w14:paraId="7C5317FC" w14:textId="77777777" w:rsidR="00B342D5" w:rsidRPr="007E39DC" w:rsidRDefault="007E39DC">
      <w:pPr>
        <w:pStyle w:val="a3"/>
        <w:widowControl/>
        <w:shd w:val="clear" w:color="auto" w:fill="FFFFFF"/>
        <w:spacing w:beforeAutospacing="0" w:afterAutospacing="0" w:line="585" w:lineRule="atLeast"/>
        <w:ind w:left="630"/>
        <w:rPr>
          <w:rFonts w:ascii="Times New Roman" w:eastAsia="微软雅黑" w:hAnsi="Times New Roman"/>
          <w:color w:val="333333"/>
          <w:sz w:val="21"/>
          <w:szCs w:val="21"/>
        </w:rPr>
      </w:pPr>
      <w:r w:rsidRPr="007E39DC">
        <w:rPr>
          <w:rFonts w:ascii="Times New Roman" w:eastAsia="黑体" w:hAnsi="Times New Roman"/>
          <w:color w:val="333333"/>
          <w:sz w:val="30"/>
          <w:szCs w:val="30"/>
          <w:shd w:val="clear" w:color="auto" w:fill="FFFFFF"/>
        </w:rPr>
        <w:t>五、其他重要事项情况说明</w:t>
      </w:r>
    </w:p>
    <w:p w14:paraId="505FF653" w14:textId="77777777" w:rsidR="00B342D5" w:rsidRPr="007E39DC" w:rsidRDefault="007E39DC">
      <w:pPr>
        <w:pStyle w:val="a3"/>
        <w:widowControl/>
        <w:shd w:val="clear" w:color="auto" w:fill="FFFFFF"/>
        <w:spacing w:beforeAutospacing="0" w:afterAutospacing="0" w:line="585" w:lineRule="atLeast"/>
        <w:ind w:firstLine="600"/>
        <w:rPr>
          <w:rFonts w:ascii="Times New Roman" w:eastAsia="微软雅黑" w:hAnsi="Times New Roman"/>
          <w:color w:val="333333"/>
          <w:sz w:val="21"/>
          <w:szCs w:val="21"/>
        </w:rPr>
      </w:pPr>
      <w:r w:rsidRPr="007E39DC">
        <w:rPr>
          <w:rFonts w:ascii="Times New Roman" w:eastAsia="仿宋_GB2312" w:hAnsi="Times New Roman"/>
          <w:color w:val="333333"/>
          <w:sz w:val="30"/>
          <w:szCs w:val="30"/>
          <w:shd w:val="clear" w:color="auto" w:fill="FFFFFF"/>
        </w:rPr>
        <w:t>本单位</w:t>
      </w:r>
      <w:r w:rsidRPr="007E39DC">
        <w:rPr>
          <w:rFonts w:ascii="Times New Roman" w:eastAsia="仿宋_GB2312" w:hAnsi="Times New Roman"/>
          <w:color w:val="333333"/>
          <w:sz w:val="30"/>
          <w:szCs w:val="30"/>
          <w:shd w:val="clear" w:color="auto" w:fill="FFFFFF"/>
        </w:rPr>
        <w:t>无</w:t>
      </w:r>
      <w:r w:rsidRPr="007E39DC">
        <w:rPr>
          <w:rFonts w:ascii="Times New Roman" w:eastAsia="仿宋_GB2312" w:hAnsi="Times New Roman"/>
          <w:color w:val="333333"/>
          <w:sz w:val="30"/>
          <w:szCs w:val="30"/>
          <w:shd w:val="clear" w:color="auto" w:fill="FFFFFF"/>
        </w:rPr>
        <w:t>其他重要事项情况说明</w:t>
      </w:r>
      <w:r w:rsidRPr="007E39DC">
        <w:rPr>
          <w:rFonts w:ascii="Times New Roman" w:eastAsia="仿宋_GB2312" w:hAnsi="Times New Roman"/>
          <w:color w:val="333333"/>
          <w:sz w:val="30"/>
          <w:szCs w:val="30"/>
          <w:shd w:val="clear" w:color="auto" w:fill="FFFFFF"/>
        </w:rPr>
        <w:t>。</w:t>
      </w:r>
    </w:p>
    <w:p w14:paraId="78A4D1D5" w14:textId="77777777" w:rsidR="00B342D5" w:rsidRPr="007E39DC" w:rsidRDefault="007E39DC">
      <w:pPr>
        <w:pStyle w:val="a3"/>
        <w:widowControl/>
        <w:shd w:val="clear" w:color="auto" w:fill="FFFFFF"/>
        <w:spacing w:beforeAutospacing="0" w:afterAutospacing="0" w:line="585" w:lineRule="atLeast"/>
        <w:ind w:left="630"/>
        <w:rPr>
          <w:rFonts w:ascii="Times New Roman" w:eastAsia="微软雅黑" w:hAnsi="Times New Roman"/>
          <w:color w:val="333333"/>
          <w:sz w:val="21"/>
          <w:szCs w:val="21"/>
        </w:rPr>
      </w:pPr>
      <w:r w:rsidRPr="007E39DC">
        <w:rPr>
          <w:rFonts w:ascii="Times New Roman" w:eastAsia="黑体" w:hAnsi="Times New Roman"/>
          <w:color w:val="333333"/>
          <w:sz w:val="30"/>
          <w:szCs w:val="30"/>
          <w:shd w:val="clear" w:color="auto" w:fill="FFFFFF"/>
        </w:rPr>
        <w:t>六、相关口径说明</w:t>
      </w:r>
    </w:p>
    <w:p w14:paraId="3FCD0832" w14:textId="77777777" w:rsidR="00B342D5" w:rsidRPr="007E39DC" w:rsidRDefault="007E39DC">
      <w:pPr>
        <w:pStyle w:val="a3"/>
        <w:widowControl/>
        <w:shd w:val="clear" w:color="auto" w:fill="FFFFFF"/>
        <w:spacing w:beforeAutospacing="0" w:afterAutospacing="0" w:line="585" w:lineRule="atLeast"/>
        <w:ind w:firstLine="600"/>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t>（一）基本支出中人员经费包括工资福利支出和对个人和家庭的补助，公用经费包括商品和服务支出、资本性支出等人员经费以外的支出。</w:t>
      </w:r>
    </w:p>
    <w:p w14:paraId="35E6453B" w14:textId="77777777" w:rsidR="00B342D5" w:rsidRPr="007E39DC" w:rsidRDefault="007E39DC">
      <w:pPr>
        <w:pStyle w:val="a3"/>
        <w:widowControl/>
        <w:shd w:val="clear" w:color="auto" w:fill="FFFFFF"/>
        <w:spacing w:beforeAutospacing="0" w:afterAutospacing="0" w:line="585" w:lineRule="atLeast"/>
        <w:ind w:firstLine="600"/>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t>（二）机关运行经费指行政单位和参照公务员法管理的事业单位使用一般公共预算财政拨款安排的基本支出中的公用经费支出。</w:t>
      </w:r>
      <w:r w:rsidRPr="007E39DC">
        <w:rPr>
          <w:rFonts w:ascii="Times New Roman" w:eastAsia="微软雅黑" w:hAnsi="Times New Roman"/>
          <w:color w:val="333333"/>
          <w:sz w:val="30"/>
          <w:szCs w:val="30"/>
          <w:shd w:val="clear" w:color="auto" w:fill="FFFFFF"/>
        </w:rPr>
        <w:t>   </w:t>
      </w:r>
    </w:p>
    <w:p w14:paraId="7AD88C3E" w14:textId="77777777" w:rsidR="00B342D5" w:rsidRPr="007E39DC" w:rsidRDefault="007E39DC">
      <w:pPr>
        <w:pStyle w:val="a3"/>
        <w:widowControl/>
        <w:shd w:val="clear" w:color="auto" w:fill="FFFFFF"/>
        <w:spacing w:beforeAutospacing="0" w:afterAutospacing="0" w:line="585" w:lineRule="atLeast"/>
        <w:ind w:firstLine="600"/>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t>（三）按照党中央、国务院有关文件及部门预算管理有关规定，</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三公</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三公</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经</w:t>
      </w:r>
      <w:r w:rsidRPr="007E39DC">
        <w:rPr>
          <w:rFonts w:ascii="Times New Roman" w:eastAsia="仿宋" w:hAnsi="Times New Roman"/>
          <w:color w:val="333333"/>
          <w:sz w:val="30"/>
          <w:szCs w:val="30"/>
          <w:shd w:val="clear" w:color="auto" w:fill="FFFFFF"/>
        </w:rPr>
        <w:t>费相关数据是一般公共预算、政府性基金及国有资本经营预算财政拨款支出的相关经费，不含非财政拨款部分。</w:t>
      </w:r>
    </w:p>
    <w:p w14:paraId="41634C5E" w14:textId="77777777" w:rsidR="00B342D5" w:rsidRPr="007E39DC" w:rsidRDefault="007E39DC">
      <w:pPr>
        <w:pStyle w:val="a3"/>
        <w:widowControl/>
        <w:shd w:val="clear" w:color="auto" w:fill="FFFFFF"/>
        <w:spacing w:beforeAutospacing="0" w:afterAutospacing="0" w:line="315" w:lineRule="atLeast"/>
        <w:ind w:firstLine="600"/>
        <w:rPr>
          <w:rFonts w:ascii="Times New Roman" w:eastAsia="微软雅黑" w:hAnsi="Times New Roman"/>
          <w:color w:val="333333"/>
          <w:sz w:val="21"/>
          <w:szCs w:val="21"/>
        </w:rPr>
      </w:pPr>
      <w:r w:rsidRPr="007E39DC">
        <w:rPr>
          <w:rFonts w:ascii="Times New Roman" w:eastAsia="仿宋" w:hAnsi="Times New Roman"/>
          <w:color w:val="333333"/>
          <w:sz w:val="30"/>
          <w:szCs w:val="30"/>
          <w:shd w:val="clear" w:color="auto" w:fill="FFFFFF"/>
        </w:rPr>
        <w:lastRenderedPageBreak/>
        <w:t>（四）本文所称财政拨款</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三公</w:t>
      </w:r>
      <w:r w:rsidRPr="007E39DC">
        <w:rPr>
          <w:rFonts w:ascii="Times New Roman" w:eastAsia="微软雅黑" w:hAnsi="Times New Roman"/>
          <w:color w:val="333333"/>
          <w:sz w:val="30"/>
          <w:szCs w:val="30"/>
          <w:shd w:val="clear" w:color="auto" w:fill="FFFFFF"/>
        </w:rPr>
        <w:t>”</w:t>
      </w:r>
      <w:r w:rsidRPr="007E39DC">
        <w:rPr>
          <w:rFonts w:ascii="Times New Roman" w:eastAsia="仿宋" w:hAnsi="Times New Roman"/>
          <w:color w:val="333333"/>
          <w:sz w:val="30"/>
          <w:szCs w:val="30"/>
          <w:shd w:val="clear" w:color="auto" w:fill="FFFFFF"/>
        </w:rPr>
        <w:t>经费决算数是指各部门（含下属单位）当年通过本级财政拨款和以前年度财政拨款结转结余资金安排的因公出国（境）费、公务用车购置及运行维护费和公务接待费支出数（包括基本支出和项目支出）。</w:t>
      </w:r>
    </w:p>
    <w:p w14:paraId="01A2D19F" w14:textId="77777777" w:rsidR="00B342D5" w:rsidRDefault="007E39DC">
      <w:pPr>
        <w:pStyle w:val="a3"/>
        <w:widowControl/>
        <w:shd w:val="clear" w:color="auto" w:fill="FFFFFF"/>
        <w:spacing w:beforeAutospacing="0" w:afterAutospacing="0"/>
        <w:rPr>
          <w:rFonts w:ascii="微软雅黑" w:eastAsia="微软雅黑" w:hAnsi="微软雅黑" w:cs="微软雅黑"/>
          <w:color w:val="333333"/>
          <w:sz w:val="21"/>
          <w:szCs w:val="21"/>
        </w:rPr>
      </w:pPr>
      <w:r>
        <w:rPr>
          <w:rFonts w:ascii="Times New Roman" w:eastAsia="微软雅黑" w:hAnsi="Times New Roman"/>
          <w:color w:val="333333"/>
          <w:shd w:val="clear" w:color="auto" w:fill="FFFFFF"/>
        </w:rPr>
        <w:t> </w:t>
      </w:r>
    </w:p>
    <w:p w14:paraId="1B75A1CB" w14:textId="77777777" w:rsidR="00B342D5" w:rsidRDefault="007E39DC">
      <w:pPr>
        <w:pStyle w:val="a3"/>
        <w:widowControl/>
        <w:shd w:val="clear" w:color="auto" w:fill="FFFFFF"/>
        <w:spacing w:beforeAutospacing="0" w:afterAutospacing="0" w:line="315" w:lineRule="atLeast"/>
        <w:jc w:val="center"/>
        <w:rPr>
          <w:rFonts w:ascii="微软雅黑" w:eastAsia="微软雅黑" w:hAnsi="微软雅黑" w:cs="微软雅黑"/>
          <w:color w:val="333333"/>
          <w:sz w:val="21"/>
          <w:szCs w:val="21"/>
        </w:rPr>
      </w:pPr>
      <w:r>
        <w:rPr>
          <w:rFonts w:ascii="黑体" w:eastAsia="黑体" w:hAnsi="宋体" w:cs="黑体" w:hint="eastAsia"/>
          <w:color w:val="333333"/>
          <w:sz w:val="31"/>
          <w:szCs w:val="31"/>
          <w:shd w:val="clear" w:color="auto" w:fill="FFFFFF"/>
        </w:rPr>
        <w:t>第五部分</w:t>
      </w:r>
      <w:r>
        <w:rPr>
          <w:rFonts w:ascii="Times New Roman" w:eastAsia="微软雅黑" w:hAnsi="Times New Roman"/>
          <w:color w:val="333333"/>
          <w:sz w:val="31"/>
          <w:szCs w:val="31"/>
          <w:shd w:val="clear" w:color="auto" w:fill="FFFFFF"/>
        </w:rPr>
        <w:t>  </w:t>
      </w:r>
      <w:r>
        <w:rPr>
          <w:rFonts w:ascii="黑体" w:eastAsia="黑体" w:hAnsi="宋体" w:cs="黑体" w:hint="eastAsia"/>
          <w:color w:val="333333"/>
          <w:sz w:val="31"/>
          <w:szCs w:val="31"/>
          <w:shd w:val="clear" w:color="auto" w:fill="FFFFFF"/>
        </w:rPr>
        <w:t>名词解释</w:t>
      </w:r>
    </w:p>
    <w:p w14:paraId="21AA7977" w14:textId="77777777" w:rsidR="00B342D5" w:rsidRDefault="007E39DC">
      <w:pPr>
        <w:pStyle w:val="a3"/>
        <w:widowControl/>
        <w:shd w:val="clear" w:color="auto" w:fill="FFFFFF"/>
        <w:spacing w:beforeAutospacing="0" w:afterAutospacing="0" w:line="315" w:lineRule="atLeast"/>
        <w:rPr>
          <w:rFonts w:ascii="微软雅黑" w:eastAsia="微软雅黑" w:hAnsi="微软雅黑" w:cs="微软雅黑"/>
          <w:color w:val="333333"/>
          <w:sz w:val="21"/>
          <w:szCs w:val="21"/>
        </w:rPr>
      </w:pPr>
      <w:r>
        <w:rPr>
          <w:rFonts w:ascii="Times New Roman" w:eastAsia="微软雅黑" w:hAnsi="Times New Roman"/>
          <w:color w:val="333333"/>
          <w:sz w:val="31"/>
          <w:szCs w:val="31"/>
          <w:shd w:val="clear" w:color="auto" w:fill="FFFFFF"/>
        </w:rPr>
        <w:t>        </w:t>
      </w:r>
      <w:r>
        <w:rPr>
          <w:rFonts w:ascii="仿宋" w:eastAsia="仿宋" w:hAnsi="仿宋" w:cs="仿宋" w:hint="eastAsia"/>
          <w:color w:val="333333"/>
          <w:sz w:val="30"/>
          <w:szCs w:val="30"/>
          <w:shd w:val="clear" w:color="auto" w:fill="FFFFFF"/>
        </w:rPr>
        <w:t>部门决算：各部门依据国家有关法律法规规定及其履行职能情况编制，反映部门所有预算收支和结余执行结果及绩效等情况的综合性年度报告，是改进部门预算执行以及编制后续年度</w:t>
      </w:r>
      <w:r>
        <w:rPr>
          <w:rFonts w:ascii="仿宋" w:eastAsia="仿宋" w:hAnsi="仿宋" w:cs="仿宋" w:hint="eastAsia"/>
          <w:color w:val="333333"/>
          <w:sz w:val="30"/>
          <w:szCs w:val="30"/>
          <w:shd w:val="clear" w:color="auto" w:fill="FFFFFF"/>
        </w:rPr>
        <w:t>部门预算的参考和依据。</w:t>
      </w:r>
    </w:p>
    <w:p w14:paraId="1CEDD944" w14:textId="77777777" w:rsidR="00B342D5" w:rsidRDefault="007E39DC">
      <w:pPr>
        <w:pStyle w:val="a3"/>
        <w:widowControl/>
        <w:shd w:val="clear" w:color="auto" w:fill="FFFFFF"/>
        <w:spacing w:beforeAutospacing="0" w:afterAutospacing="0" w:line="585" w:lineRule="atLeast"/>
        <w:ind w:firstLine="600"/>
        <w:jc w:val="both"/>
        <w:rPr>
          <w:rFonts w:ascii="微软雅黑" w:eastAsia="微软雅黑" w:hAnsi="微软雅黑" w:cs="微软雅黑"/>
          <w:color w:val="333333"/>
          <w:sz w:val="21"/>
          <w:szCs w:val="21"/>
        </w:rPr>
      </w:pPr>
      <w:r>
        <w:rPr>
          <w:rFonts w:ascii="方正小标宋简体" w:eastAsia="方正小标宋简体" w:hAnsi="方正小标宋简体" w:cs="方正小标宋简体"/>
          <w:color w:val="333333"/>
          <w:sz w:val="36"/>
          <w:szCs w:val="36"/>
          <w:shd w:val="clear" w:color="auto" w:fill="FFFFFF"/>
        </w:rPr>
        <w:t> </w:t>
      </w:r>
    </w:p>
    <w:p w14:paraId="2426A4A9" w14:textId="77777777" w:rsidR="00B342D5" w:rsidRDefault="007E39DC">
      <w:pPr>
        <w:pStyle w:val="a3"/>
        <w:widowControl/>
        <w:shd w:val="clear" w:color="auto" w:fill="FFFFFF"/>
        <w:spacing w:beforeAutospacing="0" w:afterAutospacing="0"/>
        <w:rPr>
          <w:rFonts w:ascii="微软雅黑" w:eastAsia="微软雅黑" w:hAnsi="微软雅黑" w:cs="微软雅黑"/>
          <w:color w:val="333333"/>
          <w:sz w:val="21"/>
          <w:szCs w:val="21"/>
        </w:rPr>
      </w:pPr>
      <w:r>
        <w:rPr>
          <w:rStyle w:val="a4"/>
          <w:rFonts w:ascii="Arial" w:eastAsia="微软雅黑" w:hAnsi="Arial" w:cs="Arial"/>
          <w:color w:val="333333"/>
          <w:sz w:val="36"/>
          <w:szCs w:val="36"/>
          <w:shd w:val="clear" w:color="auto" w:fill="FFFFFF"/>
        </w:rPr>
        <w:t>监督索引号</w:t>
      </w:r>
      <w:r>
        <w:rPr>
          <w:rStyle w:val="a4"/>
          <w:rFonts w:ascii="Arial" w:eastAsia="微软雅黑" w:hAnsi="Arial" w:cs="Arial"/>
          <w:color w:val="333333"/>
          <w:sz w:val="36"/>
          <w:szCs w:val="36"/>
          <w:shd w:val="clear" w:color="auto" w:fill="FFFFFF"/>
        </w:rPr>
        <w:t>53040300531501111</w:t>
      </w:r>
    </w:p>
    <w:p w14:paraId="04DEADD4" w14:textId="77777777" w:rsidR="00B342D5" w:rsidRDefault="00B342D5"/>
    <w:sectPr w:rsidR="00B342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
    <w:altName w:val="仿宋"/>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GIyOWM3Y2NmMTU3YjlkMDAwMDI5YWNmNTA1YTgifQ=="/>
  </w:docVars>
  <w:rsids>
    <w:rsidRoot w:val="53EE4591"/>
    <w:rsid w:val="007E39DC"/>
    <w:rsid w:val="00B342D5"/>
    <w:rsid w:val="01B95D07"/>
    <w:rsid w:val="06791575"/>
    <w:rsid w:val="078A2AF3"/>
    <w:rsid w:val="09C822F7"/>
    <w:rsid w:val="0B9C1476"/>
    <w:rsid w:val="0BCF45B9"/>
    <w:rsid w:val="0EA16C5D"/>
    <w:rsid w:val="0FED6E04"/>
    <w:rsid w:val="16121F11"/>
    <w:rsid w:val="1FC4308E"/>
    <w:rsid w:val="39813177"/>
    <w:rsid w:val="3EB11F28"/>
    <w:rsid w:val="49AA24D9"/>
    <w:rsid w:val="4A4E7BB6"/>
    <w:rsid w:val="510654B9"/>
    <w:rsid w:val="53EE4591"/>
    <w:rsid w:val="58F94D0A"/>
    <w:rsid w:val="5B324201"/>
    <w:rsid w:val="5D7E61F9"/>
    <w:rsid w:val="60821B07"/>
    <w:rsid w:val="61DB3157"/>
    <w:rsid w:val="62D3751B"/>
    <w:rsid w:val="69343C94"/>
    <w:rsid w:val="6C314EA1"/>
    <w:rsid w:val="6DA24B32"/>
    <w:rsid w:val="6DBF590F"/>
    <w:rsid w:val="70CF5379"/>
    <w:rsid w:val="725E4ABA"/>
    <w:rsid w:val="761333C0"/>
    <w:rsid w:val="7BF40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1349</Words>
  <Characters>7694</Characters>
  <Application>Microsoft Office Word</Application>
  <DocSecurity>0</DocSecurity>
  <Lines>64</Lines>
  <Paragraphs>18</Paragraphs>
  <ScaleCrop>false</ScaleCrop>
  <Company>玉溪市江川区党政机关单位</Company>
  <LinksUpToDate>false</LinksUpToDate>
  <CharactersWithSpaces>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2024-10-11T08:02:00Z</dcterms:created>
  <dcterms:modified xsi:type="dcterms:W3CDTF">2024-12-25T03:09:00Z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E378B9C2640B439BB56473618A97B6ED_11</vt:lpwstr>
  </property>
</Properties>
</file>